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C1" w:rsidRPr="00BC33C1" w:rsidRDefault="00BC33C1" w:rsidP="00BC33C1">
      <w:pPr>
        <w:rPr>
          <w:b/>
        </w:rPr>
      </w:pPr>
    </w:p>
    <w:p w:rsidR="00BC33C1" w:rsidRPr="00BC33C1" w:rsidRDefault="00BC33C1" w:rsidP="00BC33C1">
      <w:pPr>
        <w:rPr>
          <w:b/>
          <w:sz w:val="28"/>
          <w:szCs w:val="28"/>
        </w:rPr>
      </w:pPr>
      <w:r w:rsidRPr="00BC33C1">
        <w:rPr>
          <w:b/>
        </w:rPr>
        <w:tab/>
      </w:r>
      <w:r w:rsidRPr="00BC33C1">
        <w:rPr>
          <w:b/>
          <w:sz w:val="28"/>
          <w:szCs w:val="28"/>
        </w:rPr>
        <w:t xml:space="preserve">Валерий </w:t>
      </w:r>
      <w:proofErr w:type="spellStart"/>
      <w:r w:rsidRPr="00BC33C1">
        <w:rPr>
          <w:b/>
          <w:sz w:val="28"/>
          <w:szCs w:val="28"/>
        </w:rPr>
        <w:t>Радаев</w:t>
      </w:r>
      <w:proofErr w:type="spellEnd"/>
      <w:r w:rsidRPr="00BC33C1">
        <w:rPr>
          <w:b/>
          <w:sz w:val="28"/>
          <w:szCs w:val="28"/>
        </w:rPr>
        <w:t>: "Саратовская область выбирает вектор лидерства"</w:t>
      </w:r>
    </w:p>
    <w:p w:rsidR="005B58B7" w:rsidRPr="005B58B7" w:rsidRDefault="005B58B7" w:rsidP="005B58B7">
      <w:pPr>
        <w:jc w:val="both"/>
        <w:rPr>
          <w:rFonts w:ascii="Times New Roman" w:hAnsi="Times New Roman" w:cs="Times New Roman"/>
          <w:sz w:val="28"/>
          <w:szCs w:val="28"/>
        </w:rPr>
      </w:pPr>
      <w:proofErr w:type="spellStart"/>
      <w:r w:rsidRPr="005B58B7">
        <w:rPr>
          <w:rFonts w:ascii="Times New Roman" w:hAnsi="Times New Roman" w:cs="Times New Roman"/>
          <w:color w:val="000000"/>
          <w:sz w:val="28"/>
          <w:szCs w:val="28"/>
        </w:rPr>
        <w:t>Врио</w:t>
      </w:r>
      <w:proofErr w:type="spellEnd"/>
      <w:r w:rsidRPr="005B58B7">
        <w:rPr>
          <w:rFonts w:ascii="Times New Roman" w:hAnsi="Times New Roman" w:cs="Times New Roman"/>
          <w:color w:val="000000"/>
          <w:sz w:val="28"/>
          <w:szCs w:val="28"/>
        </w:rPr>
        <w:t xml:space="preserve"> Губернатора Валерий </w:t>
      </w:r>
      <w:proofErr w:type="spellStart"/>
      <w:r w:rsidRPr="005B58B7">
        <w:rPr>
          <w:rFonts w:ascii="Times New Roman" w:hAnsi="Times New Roman" w:cs="Times New Roman"/>
          <w:color w:val="000000"/>
          <w:sz w:val="28"/>
          <w:szCs w:val="28"/>
        </w:rPr>
        <w:t>Радаев</w:t>
      </w:r>
      <w:proofErr w:type="spellEnd"/>
      <w:r w:rsidRPr="005B58B7">
        <w:rPr>
          <w:rFonts w:ascii="Times New Roman" w:hAnsi="Times New Roman" w:cs="Times New Roman"/>
          <w:color w:val="000000"/>
          <w:sz w:val="28"/>
          <w:szCs w:val="28"/>
        </w:rPr>
        <w:t xml:space="preserve"> представил Стратегию социально-экономического развития Саратовской области на ближайшие пять лет. В представленном проекте </w:t>
      </w:r>
      <w:proofErr w:type="spellStart"/>
      <w:r w:rsidRPr="005B58B7">
        <w:rPr>
          <w:rFonts w:ascii="Times New Roman" w:hAnsi="Times New Roman" w:cs="Times New Roman"/>
          <w:color w:val="000000"/>
          <w:sz w:val="28"/>
          <w:szCs w:val="28"/>
        </w:rPr>
        <w:t>В.Радаев</w:t>
      </w:r>
      <w:proofErr w:type="spellEnd"/>
      <w:r w:rsidRPr="005B58B7">
        <w:rPr>
          <w:rFonts w:ascii="Times New Roman" w:hAnsi="Times New Roman" w:cs="Times New Roman"/>
          <w:color w:val="000000"/>
          <w:sz w:val="28"/>
          <w:szCs w:val="28"/>
        </w:rPr>
        <w:t xml:space="preserve"> подробно остановился на конкретных направлениях, которые будут реализованы в регионе в ближайшие годы. Данная Программа будет широко обсуждаться в различных коллективах и дополняться предложениями и инициативами жителей региона.</w:t>
      </w:r>
      <w:bookmarkStart w:id="0" w:name="_GoBack"/>
      <w:bookmarkEnd w:id="0"/>
    </w:p>
    <w:p w:rsidR="00BC33C1" w:rsidRPr="00BC33C1" w:rsidRDefault="00BC33C1" w:rsidP="00BC33C1">
      <w:pPr>
        <w:jc w:val="both"/>
        <w:rPr>
          <w:b/>
          <w:sz w:val="28"/>
          <w:szCs w:val="28"/>
        </w:rPr>
      </w:pPr>
      <w:r w:rsidRPr="00BC33C1">
        <w:rPr>
          <w:b/>
          <w:sz w:val="28"/>
          <w:szCs w:val="28"/>
        </w:rPr>
        <w:t>О бюджете</w:t>
      </w:r>
    </w:p>
    <w:p w:rsidR="00BC33C1" w:rsidRPr="00BC33C1" w:rsidRDefault="00BC33C1" w:rsidP="00BC33C1">
      <w:pPr>
        <w:jc w:val="both"/>
        <w:rPr>
          <w:sz w:val="28"/>
          <w:szCs w:val="28"/>
        </w:rPr>
      </w:pPr>
      <w:r w:rsidRPr="00BC33C1">
        <w:rPr>
          <w:sz w:val="28"/>
          <w:szCs w:val="28"/>
        </w:rPr>
        <w:t xml:space="preserve">"В прошлом году мы впервые за 10 лет не взяли новых </w:t>
      </w:r>
      <w:proofErr w:type="spellStart"/>
      <w:r w:rsidRPr="00BC33C1">
        <w:rPr>
          <w:sz w:val="28"/>
          <w:szCs w:val="28"/>
        </w:rPr>
        <w:t>кредитов</w:t>
      </w:r>
      <w:proofErr w:type="gramStart"/>
      <w:r w:rsidRPr="00BC33C1">
        <w:rPr>
          <w:sz w:val="28"/>
          <w:szCs w:val="28"/>
        </w:rPr>
        <w:t>.М</w:t>
      </w:r>
      <w:proofErr w:type="gramEnd"/>
      <w:r w:rsidRPr="00BC33C1">
        <w:rPr>
          <w:sz w:val="28"/>
          <w:szCs w:val="28"/>
        </w:rPr>
        <w:t>ы</w:t>
      </w:r>
      <w:proofErr w:type="spellEnd"/>
      <w:r w:rsidRPr="00BC33C1">
        <w:rPr>
          <w:sz w:val="28"/>
          <w:szCs w:val="28"/>
        </w:rPr>
        <w:t xml:space="preserve"> снизили долг, нарастили собственные доходы на 6,6 миллиарда рублей. И сейчас можем говорить о реальном развитии, без той удавки, которая нам не давала всё это время свободно дышать".</w:t>
      </w:r>
    </w:p>
    <w:p w:rsidR="00BC33C1" w:rsidRPr="00BC33C1" w:rsidRDefault="00BC33C1" w:rsidP="00BC33C1">
      <w:pPr>
        <w:jc w:val="both"/>
        <w:rPr>
          <w:b/>
          <w:sz w:val="28"/>
          <w:szCs w:val="28"/>
        </w:rPr>
      </w:pPr>
      <w:r w:rsidRPr="00BC33C1">
        <w:rPr>
          <w:b/>
          <w:sz w:val="28"/>
          <w:szCs w:val="28"/>
        </w:rPr>
        <w:t>О дорогах</w:t>
      </w:r>
    </w:p>
    <w:p w:rsidR="00BC33C1" w:rsidRPr="00BC33C1" w:rsidRDefault="00BC33C1" w:rsidP="00BC33C1">
      <w:pPr>
        <w:jc w:val="both"/>
        <w:rPr>
          <w:sz w:val="28"/>
          <w:szCs w:val="28"/>
        </w:rPr>
      </w:pPr>
      <w:r w:rsidRPr="00BC33C1">
        <w:rPr>
          <w:sz w:val="28"/>
          <w:szCs w:val="28"/>
        </w:rPr>
        <w:t>"И здесь нам удалось переломить ситуацию, найти решение. У районов появились собственные дорожные бюджеты, благодаря которым темпы работ будем наращивать. В текущем году средства муниципальных дорожных фондов составили миллиард рублей, объем областного дорожного фонда – не менее семи миллиардов. Это позволит нам решать задачу по дорогам во всей области. Особо подчеркну – в Саратове, Энгельсе и на прилегающих к ним территориях в радиусе 50 километров".</w:t>
      </w:r>
    </w:p>
    <w:p w:rsidR="00BC33C1" w:rsidRPr="00BC33C1" w:rsidRDefault="00BC33C1" w:rsidP="00BC33C1">
      <w:pPr>
        <w:jc w:val="both"/>
        <w:rPr>
          <w:b/>
          <w:sz w:val="28"/>
          <w:szCs w:val="28"/>
        </w:rPr>
      </w:pPr>
      <w:r w:rsidRPr="00BC33C1">
        <w:rPr>
          <w:b/>
          <w:sz w:val="28"/>
          <w:szCs w:val="28"/>
        </w:rPr>
        <w:t>Об экономике</w:t>
      </w:r>
    </w:p>
    <w:p w:rsidR="00BC33C1" w:rsidRPr="00BC33C1" w:rsidRDefault="00BC33C1" w:rsidP="00BC33C1">
      <w:pPr>
        <w:jc w:val="both"/>
        <w:rPr>
          <w:sz w:val="28"/>
          <w:szCs w:val="28"/>
        </w:rPr>
      </w:pPr>
      <w:r w:rsidRPr="00BC33C1">
        <w:rPr>
          <w:sz w:val="28"/>
          <w:szCs w:val="28"/>
        </w:rPr>
        <w:t>"В числе наших приоритетных задач – уверенный выход на бюджет развития. И мы целенаправленно к этому идем. За пять лет доходы бюджета выросли на 17,9 миллиарда рублей или в полтора раза. Мы серьезно сократили расходы по обслуживанию госдолга области за счет замещения дорогих банковских кредитов бюджетными, а освободившиеся 2,5 миллиарда рублей направили на развитие области. 2016-й год пройден без увеличения госдолга".</w:t>
      </w:r>
    </w:p>
    <w:p w:rsidR="00BC33C1" w:rsidRPr="00BC33C1" w:rsidRDefault="00BC33C1" w:rsidP="00BC33C1">
      <w:pPr>
        <w:jc w:val="both"/>
        <w:rPr>
          <w:b/>
          <w:sz w:val="28"/>
          <w:szCs w:val="28"/>
        </w:rPr>
      </w:pPr>
      <w:r w:rsidRPr="00BC33C1">
        <w:rPr>
          <w:b/>
          <w:sz w:val="28"/>
          <w:szCs w:val="28"/>
        </w:rPr>
        <w:t>Об инвестициях</w:t>
      </w:r>
    </w:p>
    <w:p w:rsidR="00BC33C1" w:rsidRPr="00BC33C1" w:rsidRDefault="00BC33C1" w:rsidP="00BC33C1">
      <w:pPr>
        <w:jc w:val="both"/>
        <w:rPr>
          <w:sz w:val="28"/>
          <w:szCs w:val="28"/>
        </w:rPr>
      </w:pPr>
      <w:r w:rsidRPr="00BC33C1">
        <w:rPr>
          <w:sz w:val="28"/>
          <w:szCs w:val="28"/>
        </w:rPr>
        <w:t xml:space="preserve">"За пять лет мы достигли стабильной положительной динамики по объему инвестиций в основной капитал – со 101 миллиарда рублей до 145-ти. В регионе создано 90 тысяч рабочих мест, из которых 13 тысяч – высокопроизводительные. Среднемесячная заработная плата увеличена в полтора раза – с 16,2 тысячи рублей до 23,5 тысячи. Открыто 11 крупных </w:t>
      </w:r>
      <w:r w:rsidRPr="00BC33C1">
        <w:rPr>
          <w:sz w:val="28"/>
          <w:szCs w:val="28"/>
        </w:rPr>
        <w:lastRenderedPageBreak/>
        <w:t xml:space="preserve">предприятий, из них восемь – в промышленном секторе, где создано 2 400 новых рабочих мест. В прошлом году завершили 20 крупных </w:t>
      </w:r>
      <w:proofErr w:type="spellStart"/>
      <w:r w:rsidRPr="00BC33C1">
        <w:rPr>
          <w:sz w:val="28"/>
          <w:szCs w:val="28"/>
        </w:rPr>
        <w:t>инвестпроектов</w:t>
      </w:r>
      <w:proofErr w:type="spellEnd"/>
      <w:r w:rsidRPr="00BC33C1">
        <w:rPr>
          <w:sz w:val="28"/>
          <w:szCs w:val="28"/>
        </w:rPr>
        <w:t xml:space="preserve"> с объемом инвестиций 9,5 миллиарда рублей. Как результат - тысяча новых рабочих мест".</w:t>
      </w:r>
    </w:p>
    <w:p w:rsidR="00BC33C1" w:rsidRPr="00BC33C1" w:rsidRDefault="00BC33C1" w:rsidP="00BC33C1">
      <w:pPr>
        <w:jc w:val="both"/>
        <w:rPr>
          <w:sz w:val="28"/>
          <w:szCs w:val="28"/>
        </w:rPr>
      </w:pPr>
      <w:r w:rsidRPr="00BC33C1">
        <w:rPr>
          <w:sz w:val="28"/>
          <w:szCs w:val="28"/>
        </w:rPr>
        <w:t xml:space="preserve">"За последние пять лет в региональном агропромышленном комплексе реализовано более 30 крупных </w:t>
      </w:r>
      <w:proofErr w:type="spellStart"/>
      <w:r w:rsidRPr="00BC33C1">
        <w:rPr>
          <w:sz w:val="28"/>
          <w:szCs w:val="28"/>
        </w:rPr>
        <w:t>инвестпроектов</w:t>
      </w:r>
      <w:proofErr w:type="spellEnd"/>
      <w:r w:rsidRPr="00BC33C1">
        <w:rPr>
          <w:sz w:val="28"/>
          <w:szCs w:val="28"/>
        </w:rPr>
        <w:t xml:space="preserve"> в животноводстве и более 100 – в переработке. Развитие отрасли достигло наивысшего уровня за последние 50 лет. В 2016 году, объявленном Годом хлебороба, саратовские аграрии побили известный рекорд 1979 года по урожайности зерновых. Собраны 21,8 центнера с гектара, а озимых - 29 центнеров. Добившись урожая 4,5 миллиона тонн зерновых и зернобобовых, мы снова стали первыми в Приволжском федеральном округе, как и по производству овощей. По сбору семян подсолнечника - сохранили лидерство в России. Сегодня мы первые и по динамике сельхозпроизводства".</w:t>
      </w:r>
    </w:p>
    <w:p w:rsidR="00BC33C1" w:rsidRPr="00BC33C1" w:rsidRDefault="00BC33C1" w:rsidP="00BC33C1">
      <w:pPr>
        <w:jc w:val="both"/>
        <w:rPr>
          <w:b/>
          <w:sz w:val="28"/>
          <w:szCs w:val="28"/>
        </w:rPr>
      </w:pPr>
      <w:r w:rsidRPr="00BC33C1">
        <w:rPr>
          <w:b/>
          <w:sz w:val="28"/>
          <w:szCs w:val="28"/>
        </w:rPr>
        <w:t>О вовлечении в оборот неиспользуемых земель</w:t>
      </w:r>
    </w:p>
    <w:p w:rsidR="00BC33C1" w:rsidRPr="00BC33C1" w:rsidRDefault="00BC33C1" w:rsidP="00BC33C1">
      <w:pPr>
        <w:jc w:val="both"/>
        <w:rPr>
          <w:sz w:val="28"/>
          <w:szCs w:val="28"/>
        </w:rPr>
      </w:pPr>
      <w:r w:rsidRPr="00BC33C1">
        <w:rPr>
          <w:sz w:val="28"/>
          <w:szCs w:val="28"/>
        </w:rPr>
        <w:t>"В числе главных задач по увеличению производства растениеводческой продукции остается поэтапное вовлечение в оборот неиспользуемой пашни. За три года мы увеличили посевную площадь на 200 тысяч гектаров, доведя ее до 3,8 миллиона гектаров. Целевой ориентир на ближайшие пять лет – ввести в оборот не менее 150 тысяч гектаров сельхозземель".</w:t>
      </w:r>
    </w:p>
    <w:p w:rsidR="00BC33C1" w:rsidRPr="00BC33C1" w:rsidRDefault="00BC33C1" w:rsidP="00BC33C1">
      <w:pPr>
        <w:jc w:val="both"/>
        <w:rPr>
          <w:b/>
          <w:sz w:val="28"/>
          <w:szCs w:val="28"/>
        </w:rPr>
      </w:pPr>
      <w:r w:rsidRPr="00BC33C1">
        <w:rPr>
          <w:b/>
          <w:sz w:val="28"/>
          <w:szCs w:val="28"/>
        </w:rPr>
        <w:t>О мелиорации</w:t>
      </w:r>
    </w:p>
    <w:p w:rsidR="00BC33C1" w:rsidRPr="00BC33C1" w:rsidRDefault="00BC33C1" w:rsidP="00BC33C1">
      <w:pPr>
        <w:jc w:val="both"/>
        <w:rPr>
          <w:sz w:val="28"/>
          <w:szCs w:val="28"/>
        </w:rPr>
      </w:pPr>
      <w:r w:rsidRPr="00BC33C1">
        <w:rPr>
          <w:sz w:val="28"/>
          <w:szCs w:val="28"/>
        </w:rPr>
        <w:t>"На развитие растениеводства направлено расширение мелиоративного поля. Наращивание орошаемого клина идет ежегодно. Это положительно отражается не только на производстве овощей, но и поддерживает животноводство, которое на 80% зависит от кормовой базы. В ближайшие два года планируем ввести более 20 тысяч гектаров орошаемых земель. И такая площадь для нас - тоже рекорд. Стратегическая задача - довести орошаемое поле до 250 тысяч гектаров".</w:t>
      </w:r>
    </w:p>
    <w:p w:rsidR="00BC33C1" w:rsidRPr="005B58B7" w:rsidRDefault="00BC33C1" w:rsidP="00BC33C1">
      <w:pPr>
        <w:jc w:val="both"/>
        <w:rPr>
          <w:b/>
          <w:sz w:val="28"/>
          <w:szCs w:val="28"/>
        </w:rPr>
      </w:pPr>
      <w:r w:rsidRPr="005B58B7">
        <w:rPr>
          <w:b/>
          <w:sz w:val="28"/>
          <w:szCs w:val="28"/>
        </w:rPr>
        <w:t>О животноводстве</w:t>
      </w:r>
    </w:p>
    <w:p w:rsidR="00BC33C1" w:rsidRDefault="00BC33C1" w:rsidP="00BC33C1">
      <w:pPr>
        <w:jc w:val="both"/>
        <w:rPr>
          <w:sz w:val="28"/>
          <w:szCs w:val="28"/>
        </w:rPr>
      </w:pPr>
      <w:r w:rsidRPr="00BC33C1">
        <w:rPr>
          <w:sz w:val="28"/>
          <w:szCs w:val="28"/>
        </w:rPr>
        <w:t xml:space="preserve">"В животноводстве первостепенными задачами остаются наращивание поголовья крупного рогатого скота мясного направления и повышение продуктивности молочного. Мы поддерживаем развитие таких предприятий. Задача на пять лет – реализация подобных </w:t>
      </w:r>
      <w:proofErr w:type="spellStart"/>
      <w:r w:rsidRPr="00BC33C1">
        <w:rPr>
          <w:sz w:val="28"/>
          <w:szCs w:val="28"/>
        </w:rPr>
        <w:t>инвестпроектов</w:t>
      </w:r>
      <w:proofErr w:type="spellEnd"/>
      <w:r w:rsidRPr="00BC33C1">
        <w:rPr>
          <w:sz w:val="28"/>
          <w:szCs w:val="28"/>
        </w:rPr>
        <w:t xml:space="preserve"> во всех секторах животноводства, включая птицеводство".</w:t>
      </w:r>
    </w:p>
    <w:p w:rsidR="005B58B7" w:rsidRPr="00BC33C1" w:rsidRDefault="005B58B7" w:rsidP="00BC33C1">
      <w:pPr>
        <w:jc w:val="both"/>
        <w:rPr>
          <w:sz w:val="28"/>
          <w:szCs w:val="28"/>
        </w:rPr>
      </w:pPr>
    </w:p>
    <w:p w:rsidR="00BC33C1" w:rsidRPr="005B58B7" w:rsidRDefault="00BC33C1" w:rsidP="00BC33C1">
      <w:pPr>
        <w:jc w:val="both"/>
        <w:rPr>
          <w:b/>
          <w:sz w:val="28"/>
          <w:szCs w:val="28"/>
        </w:rPr>
      </w:pPr>
      <w:r w:rsidRPr="005B58B7">
        <w:rPr>
          <w:b/>
          <w:sz w:val="28"/>
          <w:szCs w:val="28"/>
        </w:rPr>
        <w:lastRenderedPageBreak/>
        <w:t>О поддержке садоводческих товариществ</w:t>
      </w:r>
    </w:p>
    <w:p w:rsidR="00BC33C1" w:rsidRPr="00BC33C1" w:rsidRDefault="00BC33C1" w:rsidP="00BC33C1">
      <w:pPr>
        <w:jc w:val="both"/>
        <w:rPr>
          <w:sz w:val="28"/>
          <w:szCs w:val="28"/>
        </w:rPr>
      </w:pPr>
      <w:r w:rsidRPr="00BC33C1">
        <w:rPr>
          <w:sz w:val="28"/>
          <w:szCs w:val="28"/>
        </w:rPr>
        <w:t xml:space="preserve">"Садоводческие товарищества объединяют почти 400 тысяч дачников области. У наших дорогих тружеников-садоводов своя отдельная ниша в производстве овощной и плодово-ягодной продукции. При этом есть ряд насущных проблем. Они касаются </w:t>
      </w:r>
      <w:proofErr w:type="spellStart"/>
      <w:r w:rsidRPr="00BC33C1">
        <w:rPr>
          <w:sz w:val="28"/>
          <w:szCs w:val="28"/>
        </w:rPr>
        <w:t>тарифообразования</w:t>
      </w:r>
      <w:proofErr w:type="spellEnd"/>
      <w:r w:rsidRPr="00BC33C1">
        <w:rPr>
          <w:sz w:val="28"/>
          <w:szCs w:val="28"/>
        </w:rPr>
        <w:t xml:space="preserve"> на коммунальные услуги, строительства подъездных путей к дачным поселкам, открытия новых автобусных маршрутов. Профильным ведомствам и муниципалитетам мною поставлена задача незамедлительно приступить к системному решению этих вопросов".</w:t>
      </w:r>
    </w:p>
    <w:p w:rsidR="00BC33C1" w:rsidRPr="005B58B7" w:rsidRDefault="00BC33C1" w:rsidP="00BC33C1">
      <w:pPr>
        <w:jc w:val="both"/>
        <w:rPr>
          <w:b/>
          <w:sz w:val="28"/>
          <w:szCs w:val="28"/>
        </w:rPr>
      </w:pPr>
      <w:r w:rsidRPr="005B58B7">
        <w:rPr>
          <w:b/>
          <w:sz w:val="28"/>
          <w:szCs w:val="28"/>
        </w:rPr>
        <w:t>О новом аэропорте</w:t>
      </w:r>
    </w:p>
    <w:p w:rsidR="00BC33C1" w:rsidRPr="00BC33C1" w:rsidRDefault="00BC33C1" w:rsidP="00BC33C1">
      <w:pPr>
        <w:jc w:val="both"/>
        <w:rPr>
          <w:sz w:val="28"/>
          <w:szCs w:val="28"/>
        </w:rPr>
      </w:pPr>
      <w:r w:rsidRPr="00BC33C1">
        <w:rPr>
          <w:sz w:val="28"/>
          <w:szCs w:val="28"/>
        </w:rPr>
        <w:t xml:space="preserve">"Наш приоритетный проект – аэропорт в </w:t>
      </w:r>
      <w:proofErr w:type="spellStart"/>
      <w:r w:rsidRPr="00BC33C1">
        <w:rPr>
          <w:sz w:val="28"/>
          <w:szCs w:val="28"/>
        </w:rPr>
        <w:t>Сабуровке</w:t>
      </w:r>
      <w:proofErr w:type="spellEnd"/>
      <w:r w:rsidRPr="00BC33C1">
        <w:rPr>
          <w:sz w:val="28"/>
          <w:szCs w:val="28"/>
        </w:rPr>
        <w:t xml:space="preserve">. 27 февраля 2017 года было подписано трехстороннее соглашение между правительством области, </w:t>
      </w:r>
      <w:proofErr w:type="spellStart"/>
      <w:r w:rsidRPr="00BC33C1">
        <w:rPr>
          <w:sz w:val="28"/>
          <w:szCs w:val="28"/>
        </w:rPr>
        <w:t>Росавиацией</w:t>
      </w:r>
      <w:proofErr w:type="spellEnd"/>
      <w:r w:rsidRPr="00BC33C1">
        <w:rPr>
          <w:sz w:val="28"/>
          <w:szCs w:val="28"/>
        </w:rPr>
        <w:t xml:space="preserve"> и компанией-инвестором. Реализация проекта вошла в активную стадию. Сроки сдачи утверждены: конец 2018 года. Первые рейсы из нового аэропорта намечены на 2019 год. Современное авиасообщение привлечет в Саратовскую область бизнес, расширит туристические потоки. Мы сможем претендовать на то, чтобы стать площадкой крупных международных форумов. По сравнению с ныне действующим аэропортом пропускная способность нового воздушного терминала увеличится в два раза. С вводом аэропорта будет создано две тысячи рабочих мест".</w:t>
      </w:r>
    </w:p>
    <w:p w:rsidR="00BC33C1" w:rsidRPr="005B58B7" w:rsidRDefault="00BC33C1" w:rsidP="00BC33C1">
      <w:pPr>
        <w:jc w:val="both"/>
        <w:rPr>
          <w:b/>
          <w:sz w:val="28"/>
          <w:szCs w:val="28"/>
        </w:rPr>
      </w:pPr>
      <w:r w:rsidRPr="005B58B7">
        <w:rPr>
          <w:b/>
          <w:sz w:val="28"/>
          <w:szCs w:val="28"/>
        </w:rPr>
        <w:t>О проектах в сфере железнодорожных перевозок</w:t>
      </w:r>
    </w:p>
    <w:p w:rsidR="00BC33C1" w:rsidRPr="00BC33C1" w:rsidRDefault="00BC33C1" w:rsidP="00BC33C1">
      <w:pPr>
        <w:jc w:val="both"/>
        <w:rPr>
          <w:sz w:val="28"/>
          <w:szCs w:val="28"/>
        </w:rPr>
      </w:pPr>
      <w:r w:rsidRPr="00BC33C1">
        <w:rPr>
          <w:sz w:val="28"/>
          <w:szCs w:val="28"/>
        </w:rPr>
        <w:t>"Два перспективных проекта. Первый - электрификация участка Ртищево-Мичуринск, что снизит время в пути от Саратова до Москвы до 10 часов. Второй - строительство западного обхода саратовского железнодорожного узла. На освободившихся путях мы сможем пустить городскую электричку между Ленинским и Заводским районами".</w:t>
      </w:r>
    </w:p>
    <w:p w:rsidR="00BC33C1" w:rsidRPr="005B58B7" w:rsidRDefault="00BC33C1" w:rsidP="00BC33C1">
      <w:pPr>
        <w:jc w:val="both"/>
        <w:rPr>
          <w:b/>
          <w:sz w:val="28"/>
          <w:szCs w:val="28"/>
        </w:rPr>
      </w:pPr>
      <w:r w:rsidRPr="005B58B7">
        <w:rPr>
          <w:b/>
          <w:sz w:val="28"/>
          <w:szCs w:val="28"/>
        </w:rPr>
        <w:t>О проекте агломерации</w:t>
      </w:r>
    </w:p>
    <w:p w:rsidR="00BC33C1" w:rsidRPr="00BC33C1" w:rsidRDefault="00BC33C1" w:rsidP="00BC33C1">
      <w:pPr>
        <w:jc w:val="both"/>
        <w:rPr>
          <w:sz w:val="28"/>
          <w:szCs w:val="28"/>
        </w:rPr>
      </w:pPr>
      <w:r w:rsidRPr="00BC33C1">
        <w:rPr>
          <w:sz w:val="28"/>
          <w:szCs w:val="28"/>
        </w:rPr>
        <w:t xml:space="preserve">"Современные модели развития заставляют искать новые пути движения вперед и отстаивать свои конкурентные преимущества. Наша область - не исключение. Мы приступаем к глобальному долгосрочному проекту. Проекту агломерации. Саратов станет центром объединения Энгельса и прилегающих территорий Саратовского и </w:t>
      </w:r>
      <w:proofErr w:type="spellStart"/>
      <w:r w:rsidRPr="00BC33C1">
        <w:rPr>
          <w:sz w:val="28"/>
          <w:szCs w:val="28"/>
        </w:rPr>
        <w:t>Татищевского</w:t>
      </w:r>
      <w:proofErr w:type="spellEnd"/>
      <w:r w:rsidRPr="00BC33C1">
        <w:rPr>
          <w:sz w:val="28"/>
          <w:szCs w:val="28"/>
        </w:rPr>
        <w:t xml:space="preserve"> районов. Экономические, трудовые ресурсы приумножатся в разы, как следствие – регион будет динамичнее развиваться, начнут работать единые правила управления, что выигрышно для инвестора, для территорий и главное – для наших жителей. Бизнесом начнут осваиваться пустующие площадки, потому что есть </w:t>
      </w:r>
      <w:r w:rsidRPr="00BC33C1">
        <w:rPr>
          <w:sz w:val="28"/>
          <w:szCs w:val="28"/>
        </w:rPr>
        <w:lastRenderedPageBreak/>
        <w:t>возможность подключения к уже готовой инженерной инфраструктуре. Для инвестора это тоже огромный плюс. На территориях агломераций за счет объединения трудовых, земельных и финансовых ресурсов создаются современные социальные объекты. В здравоохранении – крупные специализированные клиники, в образовании – профильные центры".</w:t>
      </w:r>
    </w:p>
    <w:p w:rsidR="00BC33C1" w:rsidRPr="005B58B7" w:rsidRDefault="00BC33C1" w:rsidP="00BC33C1">
      <w:pPr>
        <w:jc w:val="both"/>
        <w:rPr>
          <w:b/>
          <w:sz w:val="28"/>
          <w:szCs w:val="28"/>
        </w:rPr>
      </w:pPr>
      <w:r w:rsidRPr="005B58B7">
        <w:rPr>
          <w:b/>
          <w:sz w:val="28"/>
          <w:szCs w:val="28"/>
        </w:rPr>
        <w:t>О ремонте дорог в агломерации</w:t>
      </w:r>
    </w:p>
    <w:p w:rsidR="00BC33C1" w:rsidRPr="00BC33C1" w:rsidRDefault="00BC33C1" w:rsidP="00BC33C1">
      <w:pPr>
        <w:jc w:val="both"/>
        <w:rPr>
          <w:sz w:val="28"/>
          <w:szCs w:val="28"/>
        </w:rPr>
      </w:pPr>
      <w:r w:rsidRPr="00BC33C1">
        <w:rPr>
          <w:sz w:val="28"/>
          <w:szCs w:val="28"/>
        </w:rPr>
        <w:t xml:space="preserve">"В 2017 году область в числе 15 </w:t>
      </w:r>
      <w:proofErr w:type="spellStart"/>
      <w:r w:rsidRPr="00BC33C1">
        <w:rPr>
          <w:sz w:val="28"/>
          <w:szCs w:val="28"/>
        </w:rPr>
        <w:t>регионов-миллионников</w:t>
      </w:r>
      <w:proofErr w:type="spellEnd"/>
      <w:r w:rsidRPr="00BC33C1">
        <w:rPr>
          <w:sz w:val="28"/>
          <w:szCs w:val="28"/>
        </w:rPr>
        <w:t xml:space="preserve"> вошла в федеральный приоритетный проект "Безопасные и качественные дороги". В течение девяти лет территория Саратовской агломерации получит на дороги 18 миллиардов рублей. Энгельсу на 2017-й выделено 270 миллионов рублей, Саратову - 831 миллион. На эти средства продолжится масштабный ремонт саратовских дорог, который шел весь прошлый год".</w:t>
      </w:r>
    </w:p>
    <w:p w:rsidR="00BC33C1" w:rsidRPr="005B58B7" w:rsidRDefault="00BC33C1" w:rsidP="00BC33C1">
      <w:pPr>
        <w:jc w:val="both"/>
        <w:rPr>
          <w:b/>
          <w:sz w:val="28"/>
          <w:szCs w:val="28"/>
        </w:rPr>
      </w:pPr>
      <w:r w:rsidRPr="005B58B7">
        <w:rPr>
          <w:b/>
          <w:sz w:val="28"/>
          <w:szCs w:val="28"/>
        </w:rPr>
        <w:t>О ремонтных работах в Саратове</w:t>
      </w:r>
    </w:p>
    <w:p w:rsidR="00BC33C1" w:rsidRPr="00BC33C1" w:rsidRDefault="00BC33C1" w:rsidP="00BC33C1">
      <w:pPr>
        <w:jc w:val="both"/>
        <w:rPr>
          <w:sz w:val="28"/>
          <w:szCs w:val="28"/>
        </w:rPr>
      </w:pPr>
      <w:r w:rsidRPr="00BC33C1">
        <w:rPr>
          <w:sz w:val="28"/>
          <w:szCs w:val="28"/>
        </w:rPr>
        <w:t>"Задача на текущий год – приведение в порядок 70-ти дорог со строгим соблюдением гарантийных сроков. Также в Саратове будут построены четыре пешеходных перехода и семь транспортных развязок, в том числе в районе Стрелки".</w:t>
      </w:r>
    </w:p>
    <w:p w:rsidR="00BC33C1" w:rsidRPr="005B58B7" w:rsidRDefault="00BC33C1" w:rsidP="00BC33C1">
      <w:pPr>
        <w:jc w:val="both"/>
        <w:rPr>
          <w:b/>
          <w:sz w:val="28"/>
          <w:szCs w:val="28"/>
        </w:rPr>
      </w:pPr>
      <w:r w:rsidRPr="005B58B7">
        <w:rPr>
          <w:b/>
          <w:sz w:val="28"/>
          <w:szCs w:val="28"/>
        </w:rPr>
        <w:t>О ремонтных работах в муниципалитетах</w:t>
      </w:r>
    </w:p>
    <w:p w:rsidR="00BC33C1" w:rsidRPr="00BC33C1" w:rsidRDefault="00BC33C1" w:rsidP="00BC33C1">
      <w:pPr>
        <w:jc w:val="both"/>
        <w:rPr>
          <w:sz w:val="28"/>
          <w:szCs w:val="28"/>
        </w:rPr>
      </w:pPr>
      <w:r w:rsidRPr="00BC33C1">
        <w:rPr>
          <w:sz w:val="28"/>
          <w:szCs w:val="28"/>
        </w:rPr>
        <w:t xml:space="preserve">"Продолжим ремонтировать региональные дороги в направлении каждого муниципального района. В текущем году объем областного дорожного фонда составит семь миллиардов рублей. Из них на содержание региональных дорог предусмотрено 2,5 миллиарда. В целом по области в 2017 году отремонтируем 300 километров дорог с учетом социальной значимости каждого участка, а за пять лет – 1,5 тысячи километров. В 2018 году будет закончена I очередь строительства Северного автодорожного подхода к новому аэропорту. Готовимся к реализации крупного </w:t>
      </w:r>
      <w:proofErr w:type="spellStart"/>
      <w:r w:rsidRPr="00BC33C1">
        <w:rPr>
          <w:sz w:val="28"/>
          <w:szCs w:val="28"/>
        </w:rPr>
        <w:t>инвестпроекта</w:t>
      </w:r>
      <w:proofErr w:type="spellEnd"/>
      <w:r w:rsidRPr="00BC33C1">
        <w:rPr>
          <w:sz w:val="28"/>
          <w:szCs w:val="28"/>
        </w:rPr>
        <w:t xml:space="preserve"> в рамках государственно-частного партнерства - реконструкции автомобильной дороги Энгельс – Балаково".</w:t>
      </w:r>
    </w:p>
    <w:p w:rsidR="00BC33C1" w:rsidRPr="005B58B7" w:rsidRDefault="00BC33C1" w:rsidP="00BC33C1">
      <w:pPr>
        <w:jc w:val="both"/>
        <w:rPr>
          <w:b/>
          <w:sz w:val="28"/>
          <w:szCs w:val="28"/>
        </w:rPr>
      </w:pPr>
      <w:r w:rsidRPr="005B58B7">
        <w:rPr>
          <w:b/>
          <w:sz w:val="28"/>
          <w:szCs w:val="28"/>
        </w:rPr>
        <w:t>О ремонте моста Саратов -Энгельс</w:t>
      </w:r>
    </w:p>
    <w:p w:rsidR="00BC33C1" w:rsidRPr="00BC33C1" w:rsidRDefault="00BC33C1" w:rsidP="00BC33C1">
      <w:pPr>
        <w:jc w:val="both"/>
        <w:rPr>
          <w:sz w:val="28"/>
          <w:szCs w:val="28"/>
        </w:rPr>
      </w:pPr>
      <w:r w:rsidRPr="00BC33C1">
        <w:rPr>
          <w:sz w:val="28"/>
          <w:szCs w:val="28"/>
        </w:rPr>
        <w:t xml:space="preserve">"У нас есть опыт решения трудных задач. Мы помним, как два года назад решились на ремонт автомобильного моста через Волгу, который полвека не знал реконструкции. Да, мы понимали, что создадим неудобства жителям и не имели права их подвести. Провели работы в кратчайшие сроки, продлив эксплуатацию моста на 25 лет. При этом люди нас поняли и поддержали. На такое же доверие рассчитываем и в предстоящей работе. Она нацелена на повышение качества городской среды и затронет все крупные </w:t>
      </w:r>
      <w:r w:rsidRPr="00BC33C1">
        <w:rPr>
          <w:sz w:val="28"/>
          <w:szCs w:val="28"/>
        </w:rPr>
        <w:lastRenderedPageBreak/>
        <w:t>муниципалитеты области. Саратов стал пилотной территорией по отработке модели развития городских пространств».</w:t>
      </w:r>
    </w:p>
    <w:p w:rsidR="00BC33C1" w:rsidRPr="005B58B7" w:rsidRDefault="00BC33C1" w:rsidP="00BC33C1">
      <w:pPr>
        <w:jc w:val="both"/>
        <w:rPr>
          <w:b/>
          <w:sz w:val="28"/>
          <w:szCs w:val="28"/>
        </w:rPr>
      </w:pPr>
      <w:r w:rsidRPr="005B58B7">
        <w:rPr>
          <w:b/>
          <w:sz w:val="28"/>
          <w:szCs w:val="28"/>
        </w:rPr>
        <w:t>О принципах благоустройства</w:t>
      </w:r>
    </w:p>
    <w:p w:rsidR="00BC33C1" w:rsidRPr="00BC33C1" w:rsidRDefault="00BC33C1" w:rsidP="00BC33C1">
      <w:pPr>
        <w:jc w:val="both"/>
        <w:rPr>
          <w:sz w:val="28"/>
          <w:szCs w:val="28"/>
        </w:rPr>
      </w:pPr>
      <w:r w:rsidRPr="00BC33C1">
        <w:rPr>
          <w:sz w:val="28"/>
          <w:szCs w:val="28"/>
        </w:rPr>
        <w:t>"Реализуя программы благоустройства во всех городах, будем исходить из нескольких принципов. Первый - сохранение исторического облика. Саратов, Вольск, Петровск и другие города области – одни из немногих на Волге, которые не утратили свой уникальный исторический колорит. Однако он скрыт под пестрыми вывесками и рекламными конструкциями. Задача - привести в порядок фасады исторических зданий и перейти к оформлению улиц в едином современном стиле, подчеркивающем красоту старинной архитектуры. Второй принцип – отказ от высотной точечной застройки. Бесконтрольная точечная застройка, высотки, которые вырастают рядом с историческими зданиями, уродуют наши города. Из-за повышенной плотности населения при недостаточной инфраструктуре невозможно устроить ребенка в детский сад, в поликлиниках выстраиваются очереди. Не хватает мест для стоянки машин, затруднено движение транспорта. Следует не просто отказаться от «точечной» высотной застройки, но и ввести жесткий высотный регламент для возводимых домов в историческом центре".</w:t>
      </w:r>
    </w:p>
    <w:p w:rsidR="00BC33C1" w:rsidRPr="005B58B7" w:rsidRDefault="00BC33C1" w:rsidP="00BC33C1">
      <w:pPr>
        <w:jc w:val="both"/>
        <w:rPr>
          <w:b/>
          <w:sz w:val="28"/>
          <w:szCs w:val="28"/>
        </w:rPr>
      </w:pPr>
      <w:r w:rsidRPr="005B58B7">
        <w:rPr>
          <w:b/>
          <w:sz w:val="28"/>
          <w:szCs w:val="28"/>
        </w:rPr>
        <w:t>О пешеходной зоне и пляже</w:t>
      </w:r>
    </w:p>
    <w:p w:rsidR="00BC33C1" w:rsidRPr="00BC33C1" w:rsidRDefault="00BC33C1" w:rsidP="00BC33C1">
      <w:pPr>
        <w:jc w:val="both"/>
        <w:rPr>
          <w:sz w:val="28"/>
          <w:szCs w:val="28"/>
        </w:rPr>
      </w:pPr>
      <w:r w:rsidRPr="00BC33C1">
        <w:rPr>
          <w:sz w:val="28"/>
          <w:szCs w:val="28"/>
        </w:rPr>
        <w:t xml:space="preserve">"Прошлый год стал, без преувеличения, прорывным. Продлена пешеходная зона от проспекта Кирова до Набережной Космонавтов. Теперь она прочно ассоциируется с новым обликом Саратова. Сейчас уже можно сказать, что улица Волжская стала символом масштабных преобразований, которых город не знал десятилетиями. И это только первый шаг. Наша цель - сделать в Саратове большое восьмикилометровое пешеходное кольцо, самое протяженное в Европе. Следующий этап стартует с началом третьей очереди </w:t>
      </w:r>
      <w:proofErr w:type="spellStart"/>
      <w:r w:rsidRPr="00BC33C1">
        <w:rPr>
          <w:sz w:val="28"/>
          <w:szCs w:val="28"/>
        </w:rPr>
        <w:t>берегоукрепления</w:t>
      </w:r>
      <w:proofErr w:type="spellEnd"/>
      <w:r w:rsidRPr="00BC33C1">
        <w:rPr>
          <w:sz w:val="28"/>
          <w:szCs w:val="28"/>
        </w:rPr>
        <w:t>, где предусмотрен новый городской пляж. К строительству планируем приступить в конце года после тщательного проведения проектно-изыскательских работ, закрытия вопросов канализационного коллектора и лодочных баз".</w:t>
      </w:r>
    </w:p>
    <w:p w:rsidR="00BC33C1" w:rsidRPr="005B58B7" w:rsidRDefault="00BC33C1" w:rsidP="00BC33C1">
      <w:pPr>
        <w:jc w:val="both"/>
        <w:rPr>
          <w:b/>
          <w:sz w:val="28"/>
          <w:szCs w:val="28"/>
        </w:rPr>
      </w:pPr>
      <w:r w:rsidRPr="005B58B7">
        <w:rPr>
          <w:b/>
          <w:sz w:val="28"/>
          <w:szCs w:val="28"/>
        </w:rPr>
        <w:t>О ремонте дворов в Саратове</w:t>
      </w:r>
    </w:p>
    <w:p w:rsidR="00BC33C1" w:rsidRPr="00BC33C1" w:rsidRDefault="00BC33C1" w:rsidP="00BC33C1">
      <w:pPr>
        <w:jc w:val="both"/>
        <w:rPr>
          <w:sz w:val="28"/>
          <w:szCs w:val="28"/>
        </w:rPr>
      </w:pPr>
      <w:r w:rsidRPr="00BC33C1">
        <w:rPr>
          <w:sz w:val="28"/>
          <w:szCs w:val="28"/>
        </w:rPr>
        <w:t xml:space="preserve">"Продолжаем проект ремонта дворов. В 2016-ом году в Саратове было отремонтировано 110 объектов. Темпы наращиваем. В 2017-ом благоустроим 200 дворов. По итогам работ, выполненным в прошлом году, были вопросы по качеству. Все недоделки подрядчики устранят в короткие сроки и за свой счет. Как и в случае с дорогами, формируем «черные списки» </w:t>
      </w:r>
      <w:r w:rsidRPr="00BC33C1">
        <w:rPr>
          <w:sz w:val="28"/>
          <w:szCs w:val="28"/>
        </w:rPr>
        <w:lastRenderedPageBreak/>
        <w:t>организаций, которые до ремонта и работ по благоустройству больше допущены не будут. Что касается детских площадок, то в прошлом году в Саратове было установлено 183 объекта. И дополнительно к ним - 100 спортивных площадок".</w:t>
      </w:r>
    </w:p>
    <w:p w:rsidR="00BC33C1" w:rsidRPr="005B58B7" w:rsidRDefault="00BC33C1" w:rsidP="00BC33C1">
      <w:pPr>
        <w:jc w:val="both"/>
        <w:rPr>
          <w:b/>
          <w:sz w:val="28"/>
          <w:szCs w:val="28"/>
        </w:rPr>
      </w:pPr>
      <w:r w:rsidRPr="005B58B7">
        <w:rPr>
          <w:b/>
          <w:sz w:val="28"/>
          <w:szCs w:val="28"/>
        </w:rPr>
        <w:t>О ремонте дворов в муниципальных районах</w:t>
      </w:r>
    </w:p>
    <w:p w:rsidR="00BC33C1" w:rsidRPr="00BC33C1" w:rsidRDefault="00BC33C1" w:rsidP="00BC33C1">
      <w:pPr>
        <w:jc w:val="both"/>
        <w:rPr>
          <w:sz w:val="28"/>
          <w:szCs w:val="28"/>
        </w:rPr>
      </w:pPr>
      <w:r w:rsidRPr="00BC33C1">
        <w:rPr>
          <w:sz w:val="28"/>
          <w:szCs w:val="28"/>
        </w:rPr>
        <w:t>"В 2017 году помимо Саратова ремонт дворовых территорий продолжится в Балашове, Балакове, Вольске, Петровске, Энгельсе. Детские площадки будем устанавливать по всей области. В прошлом году уже установили в районах 87 объектов. А в Аркадаке, Аткарске, Ершове, Калининске и Красноармейске, в Красном Куте, Марксе, Новоузенске, Пугачеве, Ртищево и Хвалынске приступим к благоустройству городских парков. За ближайшие пять лет по области планируем благоустроить не менее 3 тысяч дворовых территорий и не менее 100 городских парков и скверов".</w:t>
      </w:r>
    </w:p>
    <w:p w:rsidR="00BC33C1" w:rsidRPr="005B58B7" w:rsidRDefault="00BC33C1" w:rsidP="00BC33C1">
      <w:pPr>
        <w:jc w:val="both"/>
        <w:rPr>
          <w:b/>
          <w:sz w:val="28"/>
          <w:szCs w:val="28"/>
        </w:rPr>
      </w:pPr>
      <w:r w:rsidRPr="005B58B7">
        <w:rPr>
          <w:b/>
          <w:sz w:val="28"/>
          <w:szCs w:val="28"/>
        </w:rPr>
        <w:t>О парках в Вольске и на землях НИИ Юго-Востока</w:t>
      </w:r>
    </w:p>
    <w:p w:rsidR="00BC33C1" w:rsidRPr="00BC33C1" w:rsidRDefault="00BC33C1" w:rsidP="00BC33C1">
      <w:pPr>
        <w:jc w:val="both"/>
        <w:rPr>
          <w:sz w:val="28"/>
          <w:szCs w:val="28"/>
        </w:rPr>
      </w:pPr>
      <w:r w:rsidRPr="00BC33C1">
        <w:rPr>
          <w:sz w:val="28"/>
          <w:szCs w:val="28"/>
        </w:rPr>
        <w:t xml:space="preserve">"Отдельно скажу о парке в Вольске и освоении бывших земель НИИ Юго-Востока в Саратове. Как вы знаете, в Вольске в прошлом году была обустроена пешеходная зона. Сейчас приступаем к следующему этапу – уникальному городскому парку, созданному одним из первых в России. Его ждет полное обновление с сохранением первоначального облика центральной зоны. Задача – сделать эту территорию отдыха привлекательной для всех поколений </w:t>
      </w:r>
      <w:proofErr w:type="spellStart"/>
      <w:r w:rsidRPr="00BC33C1">
        <w:rPr>
          <w:sz w:val="28"/>
          <w:szCs w:val="28"/>
        </w:rPr>
        <w:t>вольчан</w:t>
      </w:r>
      <w:proofErr w:type="spellEnd"/>
      <w:r w:rsidRPr="00BC33C1">
        <w:rPr>
          <w:sz w:val="28"/>
          <w:szCs w:val="28"/>
        </w:rPr>
        <w:t xml:space="preserve"> и гостей города, а также площадкой проведения фестивалей под открытым небом. Подготовка необходимой документации – в завершающей стадии. В мае начинаются работы. Планируемый срок завершения – ноябрь текущего года. Следующий этап – соединение парка с берегом Волги и благоустройство </w:t>
      </w:r>
      <w:proofErr w:type="spellStart"/>
      <w:r w:rsidRPr="00BC33C1">
        <w:rPr>
          <w:sz w:val="28"/>
          <w:szCs w:val="28"/>
        </w:rPr>
        <w:t>вольской</w:t>
      </w:r>
      <w:proofErr w:type="spellEnd"/>
      <w:r w:rsidRPr="00BC33C1">
        <w:rPr>
          <w:sz w:val="28"/>
          <w:szCs w:val="28"/>
        </w:rPr>
        <w:t xml:space="preserve"> набережной.</w:t>
      </w:r>
    </w:p>
    <w:p w:rsidR="00BC33C1" w:rsidRPr="00BC33C1" w:rsidRDefault="00BC33C1" w:rsidP="00BC33C1">
      <w:pPr>
        <w:jc w:val="both"/>
        <w:rPr>
          <w:sz w:val="28"/>
          <w:szCs w:val="28"/>
        </w:rPr>
      </w:pPr>
      <w:r w:rsidRPr="00BC33C1">
        <w:rPr>
          <w:sz w:val="28"/>
          <w:szCs w:val="28"/>
        </w:rPr>
        <w:t>На бывших землях НИИ Юго-Востока, а это 32 гектара, планируем сделать самый крупный в регионе парк с совершенно новой инфраструктурой и тематикой. Подобные развлекательные парки можно посетить сегодня только в Москве. Разработка концепции парка ведется с учетом предложений саратовцев".</w:t>
      </w:r>
    </w:p>
    <w:p w:rsidR="00BC33C1" w:rsidRPr="005B58B7" w:rsidRDefault="00BC33C1" w:rsidP="00BC33C1">
      <w:pPr>
        <w:jc w:val="both"/>
        <w:rPr>
          <w:b/>
          <w:sz w:val="28"/>
          <w:szCs w:val="28"/>
        </w:rPr>
      </w:pPr>
      <w:r w:rsidRPr="005B58B7">
        <w:rPr>
          <w:b/>
          <w:sz w:val="28"/>
          <w:szCs w:val="28"/>
        </w:rPr>
        <w:t>О капитальном ремонте жилья</w:t>
      </w:r>
    </w:p>
    <w:p w:rsidR="00BC33C1" w:rsidRPr="00BC33C1" w:rsidRDefault="00BC33C1" w:rsidP="00BC33C1">
      <w:pPr>
        <w:jc w:val="both"/>
        <w:rPr>
          <w:sz w:val="28"/>
          <w:szCs w:val="28"/>
        </w:rPr>
      </w:pPr>
      <w:r w:rsidRPr="00BC33C1">
        <w:rPr>
          <w:sz w:val="28"/>
          <w:szCs w:val="28"/>
        </w:rPr>
        <w:t xml:space="preserve">"Пока в этой сфере, к сожалению, имеем отрицательный опыт. Только в Саратове из 306 многоквартирных домов в прошлом году было отремонтировано всего 93. Причина срыва программы известна – затягивание сроков конкурсных процедур. С этого года ситуацию изменим и </w:t>
      </w:r>
      <w:r w:rsidRPr="00BC33C1">
        <w:rPr>
          <w:sz w:val="28"/>
          <w:szCs w:val="28"/>
        </w:rPr>
        <w:lastRenderedPageBreak/>
        <w:t>компенсируем упущенные сроки. В 2017-м, без учета недоделанного, по области необходимо отремонтировать тысячу домов. А за пять лет – 10,5 тысячи. Гарантия качества работ – выстроенная система общественного контроля. Такой центр в Саратове уже создан. Активные граждане будут участвовать в отборе подрядчиков на проведение капремонта и в приемке объектов".</w:t>
      </w:r>
    </w:p>
    <w:p w:rsidR="00BC33C1" w:rsidRPr="005B58B7" w:rsidRDefault="00BC33C1" w:rsidP="00BC33C1">
      <w:pPr>
        <w:jc w:val="both"/>
        <w:rPr>
          <w:b/>
          <w:sz w:val="28"/>
          <w:szCs w:val="28"/>
        </w:rPr>
      </w:pPr>
      <w:r w:rsidRPr="005B58B7">
        <w:rPr>
          <w:b/>
          <w:sz w:val="28"/>
          <w:szCs w:val="28"/>
        </w:rPr>
        <w:t>О переселении из аварийного жилья</w:t>
      </w:r>
    </w:p>
    <w:p w:rsidR="00BC33C1" w:rsidRPr="00BC33C1" w:rsidRDefault="00BC33C1" w:rsidP="00BC33C1">
      <w:pPr>
        <w:jc w:val="both"/>
        <w:rPr>
          <w:sz w:val="28"/>
          <w:szCs w:val="28"/>
        </w:rPr>
      </w:pPr>
      <w:r w:rsidRPr="00BC33C1">
        <w:rPr>
          <w:sz w:val="28"/>
          <w:szCs w:val="28"/>
        </w:rPr>
        <w:t>"Не менее жесткая задача стоит по расселению аварийного жилья. К 1 сентября необходимо завершить третий и четвертый этапы программы. Вся работа сегодня сосредоточена на Саратове и Энгельсе. Новое жилье должны получить более восьми тысяч человек, из них 4700 - саратовцев. Проект по расселению ветхого и аварийного жилья будет продолжен и для домов, которые были признаны аварийными после 1 января 2012 года".</w:t>
      </w:r>
    </w:p>
    <w:p w:rsidR="00BC33C1" w:rsidRPr="005B58B7" w:rsidRDefault="00BC33C1" w:rsidP="00BC33C1">
      <w:pPr>
        <w:jc w:val="both"/>
        <w:rPr>
          <w:b/>
          <w:sz w:val="28"/>
          <w:szCs w:val="28"/>
        </w:rPr>
      </w:pPr>
      <w:r w:rsidRPr="005B58B7">
        <w:rPr>
          <w:b/>
          <w:sz w:val="28"/>
          <w:szCs w:val="28"/>
        </w:rPr>
        <w:t>Об управляющих компаниях</w:t>
      </w:r>
    </w:p>
    <w:p w:rsidR="00BC33C1" w:rsidRPr="00BC33C1" w:rsidRDefault="00BC33C1" w:rsidP="00BC33C1">
      <w:pPr>
        <w:jc w:val="both"/>
        <w:rPr>
          <w:sz w:val="28"/>
          <w:szCs w:val="28"/>
        </w:rPr>
      </w:pPr>
      <w:r w:rsidRPr="00BC33C1">
        <w:rPr>
          <w:sz w:val="28"/>
          <w:szCs w:val="28"/>
        </w:rPr>
        <w:t>"Остается на повестке проблема недобросовестных управляющих компаний. С 2015 года реальным инструментом, стимулирующим управляющие компании качественно исполнять свои функции, стало лицензирование и ужесточение требований к работе. Компания, получившая два административных взыскания по одному дому, лишается права им управлять. Если таких домов набирается больше 15% - отзывается лицензия. При этом мнение собственников жилья – приоритетно".</w:t>
      </w:r>
    </w:p>
    <w:p w:rsidR="00BC33C1" w:rsidRPr="005B58B7" w:rsidRDefault="00BC33C1" w:rsidP="00BC33C1">
      <w:pPr>
        <w:jc w:val="both"/>
        <w:rPr>
          <w:b/>
          <w:sz w:val="28"/>
          <w:szCs w:val="28"/>
        </w:rPr>
      </w:pPr>
      <w:r w:rsidRPr="005B58B7">
        <w:rPr>
          <w:b/>
          <w:sz w:val="28"/>
          <w:szCs w:val="28"/>
        </w:rPr>
        <w:t>Об обманутых дольщиках</w:t>
      </w:r>
    </w:p>
    <w:p w:rsidR="00BC33C1" w:rsidRPr="00BC33C1" w:rsidRDefault="00BC33C1" w:rsidP="00BC33C1">
      <w:pPr>
        <w:jc w:val="both"/>
        <w:rPr>
          <w:sz w:val="28"/>
          <w:szCs w:val="28"/>
        </w:rPr>
      </w:pPr>
      <w:r w:rsidRPr="00BC33C1">
        <w:rPr>
          <w:sz w:val="28"/>
          <w:szCs w:val="28"/>
        </w:rPr>
        <w:t>"Продолжаем заниматься решением проблем обманутых дольщиков. В настоящее время в области 25 проблемных многоквартирных домов. А это более трех тысяч человек. В 2016 году возобновлено возведение двух домов, что позволит решить проблему более 300 человек. За ближайшие четыре года поэтапно будут сданы еще 17 домов".</w:t>
      </w:r>
    </w:p>
    <w:p w:rsidR="00BC33C1" w:rsidRPr="005B58B7" w:rsidRDefault="00BC33C1" w:rsidP="00BC33C1">
      <w:pPr>
        <w:jc w:val="both"/>
        <w:rPr>
          <w:b/>
          <w:sz w:val="28"/>
          <w:szCs w:val="28"/>
        </w:rPr>
      </w:pPr>
      <w:r w:rsidRPr="005B58B7">
        <w:rPr>
          <w:b/>
          <w:sz w:val="28"/>
          <w:szCs w:val="28"/>
        </w:rPr>
        <w:t>Об озеленении улиц</w:t>
      </w:r>
    </w:p>
    <w:p w:rsidR="00BC33C1" w:rsidRDefault="00BC33C1" w:rsidP="00BC33C1">
      <w:pPr>
        <w:jc w:val="both"/>
        <w:rPr>
          <w:sz w:val="28"/>
          <w:szCs w:val="28"/>
        </w:rPr>
      </w:pPr>
      <w:r w:rsidRPr="00BC33C1">
        <w:rPr>
          <w:sz w:val="28"/>
          <w:szCs w:val="28"/>
        </w:rPr>
        <w:t>"Продолжим заниматься озеленением населенных пунктов, и такая программа должна быть у каждого муниципалитета. Целевой ориентир - восемь тысяч гектаров молодых лесов за пять лет. Прецеденты, подобные вырубке многолетних елей в центре Саратова, повторяться не должны! Надо развивать экологическую культуру, и мероприятия Года экологии должны на это настроить".</w:t>
      </w:r>
    </w:p>
    <w:p w:rsidR="005B58B7" w:rsidRDefault="005B58B7" w:rsidP="00BC33C1">
      <w:pPr>
        <w:jc w:val="both"/>
        <w:rPr>
          <w:sz w:val="28"/>
          <w:szCs w:val="28"/>
        </w:rPr>
      </w:pPr>
    </w:p>
    <w:p w:rsidR="005B58B7" w:rsidRPr="00BC33C1" w:rsidRDefault="005B58B7" w:rsidP="00BC33C1">
      <w:pPr>
        <w:jc w:val="both"/>
        <w:rPr>
          <w:sz w:val="28"/>
          <w:szCs w:val="28"/>
        </w:rPr>
      </w:pPr>
    </w:p>
    <w:p w:rsidR="00BC33C1" w:rsidRPr="005B58B7" w:rsidRDefault="00BC33C1" w:rsidP="00BC33C1">
      <w:pPr>
        <w:jc w:val="both"/>
        <w:rPr>
          <w:b/>
          <w:sz w:val="28"/>
          <w:szCs w:val="28"/>
        </w:rPr>
      </w:pPr>
      <w:r w:rsidRPr="005B58B7">
        <w:rPr>
          <w:b/>
          <w:sz w:val="28"/>
          <w:szCs w:val="28"/>
        </w:rPr>
        <w:t>О демографии</w:t>
      </w:r>
    </w:p>
    <w:p w:rsidR="00BC33C1" w:rsidRPr="00BC33C1" w:rsidRDefault="00BC33C1" w:rsidP="00BC33C1">
      <w:pPr>
        <w:jc w:val="both"/>
        <w:rPr>
          <w:sz w:val="28"/>
          <w:szCs w:val="28"/>
        </w:rPr>
      </w:pPr>
      <w:r w:rsidRPr="00BC33C1">
        <w:rPr>
          <w:sz w:val="28"/>
          <w:szCs w:val="28"/>
        </w:rPr>
        <w:t>"Впервые за 30 лет в 2013 году отмечен рост численности населения области. В 2016 году продолжительность жизни составила 71,7 года, а к 2022 году должна достичь 78 лет. Для решения демографической проблемы действуют социальные программы по материнству и детству. А это 19 видов денежных выплат, которые получают 130 тысяч семей, 191 тысяча детей. Спектр поддержки - широкий: от земельных участков до регионального материнского капитала. Могу заверить, весь объем помощи будет сохранен".</w:t>
      </w:r>
    </w:p>
    <w:p w:rsidR="00BC33C1" w:rsidRPr="005B58B7" w:rsidRDefault="00BC33C1" w:rsidP="00BC33C1">
      <w:pPr>
        <w:jc w:val="both"/>
        <w:rPr>
          <w:b/>
          <w:sz w:val="28"/>
          <w:szCs w:val="28"/>
        </w:rPr>
      </w:pPr>
      <w:r w:rsidRPr="005B58B7">
        <w:rPr>
          <w:b/>
          <w:sz w:val="28"/>
          <w:szCs w:val="28"/>
        </w:rPr>
        <w:t>О новых медицинских объектах</w:t>
      </w:r>
    </w:p>
    <w:p w:rsidR="00BC33C1" w:rsidRPr="00BC33C1" w:rsidRDefault="00BC33C1" w:rsidP="00BC33C1">
      <w:pPr>
        <w:jc w:val="both"/>
        <w:rPr>
          <w:sz w:val="28"/>
          <w:szCs w:val="28"/>
        </w:rPr>
      </w:pPr>
      <w:r w:rsidRPr="00BC33C1">
        <w:rPr>
          <w:sz w:val="28"/>
          <w:szCs w:val="28"/>
        </w:rPr>
        <w:t xml:space="preserve">"За последние три года мы открыли отделения диализа в Энгельсе и Балакове. До конца года организуем профильную службу в Балашове. Создав сеть, избавим людей от необходимости ездить на жизненно важные процедуры за сотни километров. За пять лет в области построено 16 фельдшерско-акушерских пунктов, до 2021 года введем еще шесть. В этом году в Балакове, а в следующем - в Балашове будут открыты отделения экстренной консультативной помощи. В 2018 году на базе Пугачевской ЦРБ заработает межмуниципальный сосудистый центр. С начала прошлого года в Саратове функционирует один из лучших в России модулей крови. На сегодняшний день он принял свыше 25 тысяч доноров. В прошлом году при поддержке Вячеслава Володина отремонтирована </w:t>
      </w:r>
      <w:proofErr w:type="spellStart"/>
      <w:r w:rsidRPr="00BC33C1">
        <w:rPr>
          <w:sz w:val="28"/>
          <w:szCs w:val="28"/>
        </w:rPr>
        <w:t>Краснокутская</w:t>
      </w:r>
      <w:proofErr w:type="spellEnd"/>
      <w:r w:rsidRPr="00BC33C1">
        <w:rPr>
          <w:sz w:val="28"/>
          <w:szCs w:val="28"/>
        </w:rPr>
        <w:t xml:space="preserve"> районная больница, открыто новое здание </w:t>
      </w:r>
      <w:proofErr w:type="spellStart"/>
      <w:r w:rsidRPr="00BC33C1">
        <w:rPr>
          <w:sz w:val="28"/>
          <w:szCs w:val="28"/>
        </w:rPr>
        <w:t>вольской</w:t>
      </w:r>
      <w:proofErr w:type="spellEnd"/>
      <w:r w:rsidRPr="00BC33C1">
        <w:rPr>
          <w:sz w:val="28"/>
          <w:szCs w:val="28"/>
        </w:rPr>
        <w:t xml:space="preserve"> станции скорой помощи. Доведен до нормативного состояния областной автопарк – в прошлом году 183 автомобиля скорой помощи поступили в регион. И программа будет продолжена".</w:t>
      </w:r>
    </w:p>
    <w:p w:rsidR="00BC33C1" w:rsidRPr="005B58B7" w:rsidRDefault="00BC33C1" w:rsidP="00BC33C1">
      <w:pPr>
        <w:jc w:val="both"/>
        <w:rPr>
          <w:b/>
          <w:sz w:val="28"/>
          <w:szCs w:val="28"/>
        </w:rPr>
      </w:pPr>
      <w:r w:rsidRPr="005B58B7">
        <w:rPr>
          <w:b/>
          <w:sz w:val="28"/>
          <w:szCs w:val="28"/>
        </w:rPr>
        <w:t>О кадрах в медицине</w:t>
      </w:r>
    </w:p>
    <w:p w:rsidR="00BC33C1" w:rsidRPr="00BC33C1" w:rsidRDefault="00BC33C1" w:rsidP="00BC33C1">
      <w:pPr>
        <w:jc w:val="both"/>
        <w:rPr>
          <w:sz w:val="28"/>
          <w:szCs w:val="28"/>
        </w:rPr>
      </w:pPr>
      <w:r w:rsidRPr="00BC33C1">
        <w:rPr>
          <w:sz w:val="28"/>
          <w:szCs w:val="28"/>
        </w:rPr>
        <w:t>"Расширяем работу по привлечению кадров на село. Стартовал пилотный проект по укомплектованию фельдшерами службы скорой помощи. Он дополнит программу "Сельский доктор" и рассчитан на пять лет, в течение которых будут трудоустроены 150 выпускников колледжей".</w:t>
      </w:r>
    </w:p>
    <w:p w:rsidR="00BC33C1" w:rsidRPr="005B58B7" w:rsidRDefault="00BC33C1" w:rsidP="00BC33C1">
      <w:pPr>
        <w:jc w:val="both"/>
        <w:rPr>
          <w:b/>
          <w:sz w:val="28"/>
          <w:szCs w:val="28"/>
        </w:rPr>
      </w:pPr>
      <w:r w:rsidRPr="005B58B7">
        <w:rPr>
          <w:b/>
          <w:sz w:val="28"/>
          <w:szCs w:val="28"/>
        </w:rPr>
        <w:t xml:space="preserve">Об объектах </w:t>
      </w:r>
      <w:proofErr w:type="spellStart"/>
      <w:r w:rsidRPr="005B58B7">
        <w:rPr>
          <w:b/>
          <w:sz w:val="28"/>
          <w:szCs w:val="28"/>
        </w:rPr>
        <w:t>соцсферы</w:t>
      </w:r>
      <w:proofErr w:type="spellEnd"/>
    </w:p>
    <w:p w:rsidR="00BC33C1" w:rsidRPr="00BC33C1" w:rsidRDefault="00BC33C1" w:rsidP="00BC33C1">
      <w:pPr>
        <w:jc w:val="both"/>
        <w:rPr>
          <w:sz w:val="28"/>
          <w:szCs w:val="28"/>
        </w:rPr>
      </w:pPr>
      <w:r w:rsidRPr="00BC33C1">
        <w:rPr>
          <w:sz w:val="28"/>
          <w:szCs w:val="28"/>
        </w:rPr>
        <w:t xml:space="preserve">"Новую жизнь получит саратовская водолечебница. Задача – сделать учреждение современным, многопрофильным, доступным для всех жителей области. Опыт создания подобных объектов у нас есть. В прошлом году мы провели реконструкцию социально-оздоровительного центра "Пещера монаха" в Хвалынском районе. Построили 8 новых жилых корпусов, </w:t>
      </w:r>
      <w:r w:rsidRPr="00BC33C1">
        <w:rPr>
          <w:sz w:val="28"/>
          <w:szCs w:val="28"/>
        </w:rPr>
        <w:lastRenderedPageBreak/>
        <w:t>водолечебницу, благоустроили прилегающую территорию. Санаторий соответствует самым высоким стандартам. Обновленный и расширенный комплекс теперь позволяет принимать пять тысяч человек в год, на 1,5 тысячи больше, чем раньше".</w:t>
      </w:r>
    </w:p>
    <w:p w:rsidR="00BC33C1" w:rsidRPr="005B58B7" w:rsidRDefault="00BC33C1" w:rsidP="00BC33C1">
      <w:pPr>
        <w:jc w:val="both"/>
        <w:rPr>
          <w:b/>
          <w:sz w:val="28"/>
          <w:szCs w:val="28"/>
        </w:rPr>
      </w:pPr>
      <w:r w:rsidRPr="005B58B7">
        <w:rPr>
          <w:b/>
          <w:sz w:val="28"/>
          <w:szCs w:val="28"/>
        </w:rPr>
        <w:t>О поддержке старшего поколения</w:t>
      </w:r>
    </w:p>
    <w:p w:rsidR="00BC33C1" w:rsidRPr="00BC33C1" w:rsidRDefault="00BC33C1" w:rsidP="00BC33C1">
      <w:pPr>
        <w:jc w:val="both"/>
        <w:rPr>
          <w:sz w:val="28"/>
          <w:szCs w:val="28"/>
        </w:rPr>
      </w:pPr>
      <w:r w:rsidRPr="00BC33C1">
        <w:rPr>
          <w:sz w:val="28"/>
          <w:szCs w:val="28"/>
        </w:rPr>
        <w:t xml:space="preserve">"Мы обязаны заботиться о пожилых людях. В ближайшие два года вплотную будем заниматься расширением поселка "Ветеран" в </w:t>
      </w:r>
      <w:proofErr w:type="spellStart"/>
      <w:r w:rsidRPr="00BC33C1">
        <w:rPr>
          <w:sz w:val="28"/>
          <w:szCs w:val="28"/>
        </w:rPr>
        <w:t>Озинском</w:t>
      </w:r>
      <w:proofErr w:type="spellEnd"/>
      <w:r w:rsidRPr="00BC33C1">
        <w:rPr>
          <w:sz w:val="28"/>
          <w:szCs w:val="28"/>
        </w:rPr>
        <w:t xml:space="preserve"> районе. Проект курирует Вячеслав Володин. Жители обращались к нему лично с просьбой увеличить жилой фонд. Принято решение построить 10 новых двухквартирных домов, что позволит закрыть очередь и обеспечить жильем 40 ветеранов. Сам по себе поселок уникальный, в нем созданы не только комфортные бытовые условия, но и вся социальная инфраструктура. Уже сегодня мы готовы рассмотреть возможность создания нескольких таких же поселков. Хочу подчеркнуть, что в области полностью отсутствует очередность во все профильные дома-интернаты для пожилых людей, а также на домашнее обслуживание. По обеспеченности профильными стационарами наш регион – российский лидер".</w:t>
      </w:r>
    </w:p>
    <w:p w:rsidR="00BC33C1" w:rsidRPr="005B58B7" w:rsidRDefault="00BC33C1" w:rsidP="00BC33C1">
      <w:pPr>
        <w:jc w:val="both"/>
        <w:rPr>
          <w:b/>
          <w:sz w:val="28"/>
          <w:szCs w:val="28"/>
        </w:rPr>
      </w:pPr>
      <w:r w:rsidRPr="005B58B7">
        <w:rPr>
          <w:b/>
          <w:sz w:val="28"/>
          <w:szCs w:val="28"/>
        </w:rPr>
        <w:t>О спортивных объектах</w:t>
      </w:r>
    </w:p>
    <w:p w:rsidR="00BC33C1" w:rsidRPr="00BC33C1" w:rsidRDefault="00BC33C1" w:rsidP="00BC33C1">
      <w:pPr>
        <w:jc w:val="both"/>
        <w:rPr>
          <w:sz w:val="28"/>
          <w:szCs w:val="28"/>
        </w:rPr>
      </w:pPr>
      <w:r w:rsidRPr="00BC33C1">
        <w:rPr>
          <w:sz w:val="28"/>
          <w:szCs w:val="28"/>
        </w:rPr>
        <w:t>"Только за 2016 год в Саратове сдали первую очередь Лыжного стадиона на 5-й Дачной. Открыли межвузовский спортивный центр на базе Технического университета. Завершили первый этап реконструкции стадиона "Сокол". Обновили главные арены Саратова - "Локомотив" и "Кристалл". В планах на 2017 год - приступить к реконструкции стадионов "Авангард" и "Спартак", продолжить ремонт "Сокола" в Саратове, завершить бассейн СГУ, который станет доступным для горожан. Задача – за пять лет привести в порядок все арены областного центра, завершить проекты строительства Дворца водных видов спорта и спорткомплекса "Газовик".</w:t>
      </w:r>
    </w:p>
    <w:p w:rsidR="00BC33C1" w:rsidRPr="00BC33C1" w:rsidRDefault="00BC33C1" w:rsidP="00BC33C1">
      <w:pPr>
        <w:jc w:val="both"/>
        <w:rPr>
          <w:sz w:val="28"/>
          <w:szCs w:val="28"/>
        </w:rPr>
      </w:pPr>
      <w:r w:rsidRPr="00BC33C1">
        <w:rPr>
          <w:sz w:val="28"/>
          <w:szCs w:val="28"/>
        </w:rPr>
        <w:t xml:space="preserve">Широким фронтом шла работа в муниципальных районах. В стадии завершения проект "Спортивный Балаково", в рамках которого обновляются стадионы "Корд", "Энергия", "Труд" и спорткомплекс "Альбатрос". В ближайшие два года планируем построить </w:t>
      </w:r>
      <w:proofErr w:type="spellStart"/>
      <w:r w:rsidRPr="00BC33C1">
        <w:rPr>
          <w:sz w:val="28"/>
          <w:szCs w:val="28"/>
        </w:rPr>
        <w:t>ФОКи</w:t>
      </w:r>
      <w:proofErr w:type="spellEnd"/>
      <w:r w:rsidRPr="00BC33C1">
        <w:rPr>
          <w:sz w:val="28"/>
          <w:szCs w:val="28"/>
        </w:rPr>
        <w:t xml:space="preserve"> в Красном Куте и Дергачах. Будут обновлены стадионы в Пугачеве, Энгельсе, Балашове, Ершове и Татищеве".</w:t>
      </w:r>
    </w:p>
    <w:p w:rsidR="00BC33C1" w:rsidRPr="005B58B7" w:rsidRDefault="00BC33C1" w:rsidP="00BC33C1">
      <w:pPr>
        <w:jc w:val="both"/>
        <w:rPr>
          <w:b/>
          <w:sz w:val="28"/>
          <w:szCs w:val="28"/>
        </w:rPr>
      </w:pPr>
      <w:r w:rsidRPr="005B58B7">
        <w:rPr>
          <w:b/>
          <w:sz w:val="28"/>
          <w:szCs w:val="28"/>
        </w:rPr>
        <w:t>О дошкольном образовании</w:t>
      </w:r>
    </w:p>
    <w:p w:rsidR="00BC33C1" w:rsidRPr="00BC33C1" w:rsidRDefault="00BC33C1" w:rsidP="00BC33C1">
      <w:pPr>
        <w:jc w:val="both"/>
        <w:rPr>
          <w:sz w:val="28"/>
          <w:szCs w:val="28"/>
        </w:rPr>
      </w:pPr>
      <w:r w:rsidRPr="00BC33C1">
        <w:rPr>
          <w:sz w:val="28"/>
          <w:szCs w:val="28"/>
        </w:rPr>
        <w:t xml:space="preserve">"Очереди в дошкольные учреждения для детей от трех до семи лет в Саратове, как и по области, в настоящее время нет. С 2012 года мы </w:t>
      </w:r>
      <w:r w:rsidRPr="00BC33C1">
        <w:rPr>
          <w:sz w:val="28"/>
          <w:szCs w:val="28"/>
        </w:rPr>
        <w:lastRenderedPageBreak/>
        <w:t>целенаправленно занимались строительством новых объектов, реконструкцией существующих, открывали дополнительные группы в школах и продвигали вариативные формы работы с детьми. За пять лет построено 34 и реконструировано 193 дошкольных учреждения. Открыто свыше 15 тысяч мест, а новых рабочих мест – 3,5 тысячи. Следующая задача – сделать дошкольное образование доступным для детей ясельного возраста. Рассчитывая на рост рождаемости, мы продолжим строительство и будем дальше развивать альтернативные формы. Уже в текущем году в поселке Солнечный будут построены два детских сада на 460 мест".</w:t>
      </w:r>
    </w:p>
    <w:p w:rsidR="00BC33C1" w:rsidRPr="005B58B7" w:rsidRDefault="00BC33C1" w:rsidP="00BC33C1">
      <w:pPr>
        <w:jc w:val="both"/>
        <w:rPr>
          <w:b/>
          <w:sz w:val="28"/>
          <w:szCs w:val="28"/>
        </w:rPr>
      </w:pPr>
      <w:r w:rsidRPr="005B58B7">
        <w:rPr>
          <w:b/>
          <w:sz w:val="28"/>
          <w:szCs w:val="28"/>
        </w:rPr>
        <w:t>О новых школах</w:t>
      </w:r>
    </w:p>
    <w:p w:rsidR="00BC33C1" w:rsidRPr="00BC33C1" w:rsidRDefault="00BC33C1" w:rsidP="00BC33C1">
      <w:pPr>
        <w:jc w:val="both"/>
        <w:rPr>
          <w:sz w:val="28"/>
          <w:szCs w:val="28"/>
        </w:rPr>
      </w:pPr>
      <w:r w:rsidRPr="00BC33C1">
        <w:rPr>
          <w:sz w:val="28"/>
          <w:szCs w:val="28"/>
        </w:rPr>
        <w:t>"Зримым итогом работы за прошлый год в системе образования стала уникальная школа "</w:t>
      </w:r>
      <w:proofErr w:type="spellStart"/>
      <w:r w:rsidRPr="00BC33C1">
        <w:rPr>
          <w:sz w:val="28"/>
          <w:szCs w:val="28"/>
        </w:rPr>
        <w:t>Солярис</w:t>
      </w:r>
      <w:proofErr w:type="spellEnd"/>
      <w:r w:rsidRPr="00BC33C1">
        <w:rPr>
          <w:sz w:val="28"/>
          <w:szCs w:val="28"/>
        </w:rPr>
        <w:t xml:space="preserve">" на 1100 мест. И если новая пешеходная зона – символ начинаний в благоустройстве, то это учебное заведение – новый шаг в организации образования. Мы создали первый объект, который выполняет функции суперсовременного образовательного центра с многопрофильной инфраструктурой. Учреждение рассчитано на всех жителей микрорайона, здесь широко представлены и спорт, и культура, и дополнительное образование. Такая школа XXI века появилась благодаря участию региона в федеральном пилотном проекте. На очереди школа в Волжском районе Саратова на 825 мест, которую сдадим до конца текущего года. Ближайшие планы: школа с детсадом, рассчитанная на 220 мест в селе </w:t>
      </w:r>
      <w:proofErr w:type="spellStart"/>
      <w:r w:rsidRPr="00BC33C1">
        <w:rPr>
          <w:sz w:val="28"/>
          <w:szCs w:val="28"/>
        </w:rPr>
        <w:t>Кочетное</w:t>
      </w:r>
      <w:proofErr w:type="spellEnd"/>
      <w:r w:rsidRPr="00BC33C1">
        <w:rPr>
          <w:sz w:val="28"/>
          <w:szCs w:val="28"/>
        </w:rPr>
        <w:t xml:space="preserve"> Ровенского района и заключительный этап строительства школы на 176 мест в селе Безымянное </w:t>
      </w:r>
      <w:proofErr w:type="spellStart"/>
      <w:r w:rsidRPr="00BC33C1">
        <w:rPr>
          <w:sz w:val="28"/>
          <w:szCs w:val="28"/>
        </w:rPr>
        <w:t>Энгельсского</w:t>
      </w:r>
      <w:proofErr w:type="spellEnd"/>
      <w:r w:rsidRPr="00BC33C1">
        <w:rPr>
          <w:sz w:val="28"/>
          <w:szCs w:val="28"/>
        </w:rPr>
        <w:t xml:space="preserve"> района. Дала результат наша работа с федеральным центром по финансированию капитального ремонта школы в селе </w:t>
      </w:r>
      <w:proofErr w:type="spellStart"/>
      <w:r w:rsidRPr="00BC33C1">
        <w:rPr>
          <w:sz w:val="28"/>
          <w:szCs w:val="28"/>
        </w:rPr>
        <w:t>КамышкиАлгайского</w:t>
      </w:r>
      <w:proofErr w:type="spellEnd"/>
      <w:r w:rsidRPr="00BC33C1">
        <w:rPr>
          <w:sz w:val="28"/>
          <w:szCs w:val="28"/>
        </w:rPr>
        <w:t xml:space="preserve"> района: выделены средства из резервного фонда Президента России".</w:t>
      </w:r>
    </w:p>
    <w:p w:rsidR="00BC33C1" w:rsidRPr="005B58B7" w:rsidRDefault="00BC33C1" w:rsidP="00BC33C1">
      <w:pPr>
        <w:jc w:val="both"/>
        <w:rPr>
          <w:b/>
          <w:sz w:val="28"/>
          <w:szCs w:val="28"/>
        </w:rPr>
      </w:pPr>
      <w:r w:rsidRPr="005B58B7">
        <w:rPr>
          <w:b/>
          <w:sz w:val="28"/>
          <w:szCs w:val="28"/>
        </w:rPr>
        <w:t>О профессиональном образовании</w:t>
      </w:r>
    </w:p>
    <w:p w:rsidR="00BC33C1" w:rsidRPr="00BC33C1" w:rsidRDefault="00BC33C1" w:rsidP="00BC33C1">
      <w:pPr>
        <w:jc w:val="both"/>
        <w:rPr>
          <w:sz w:val="28"/>
          <w:szCs w:val="28"/>
        </w:rPr>
      </w:pPr>
      <w:r w:rsidRPr="00BC33C1">
        <w:rPr>
          <w:sz w:val="28"/>
          <w:szCs w:val="28"/>
        </w:rPr>
        <w:t xml:space="preserve">"Наша область стала участницей международного движения "Молодые профессионалы". Цель – перевести качество подготовки в системе профобразования на уровень международных стандартов. Молодежь, оснащенная универсальными прикладными навыками, будет востребована всегда и везде. И, могу заверить, все вновь открываемые в регионе производства в приоритетном порядке будут принимать на работу именно наших выпускников. База новой подготовки создана по всей области. Это восемь ведущих колледжей и техникумов, семь специализированных центров компетенций, число которых к 2020-му году возрастет до 11. К 2019 году в каждом учреждении профобразования не менее 50% учащихся будут </w:t>
      </w:r>
      <w:r w:rsidRPr="00BC33C1">
        <w:rPr>
          <w:sz w:val="28"/>
          <w:szCs w:val="28"/>
        </w:rPr>
        <w:lastRenderedPageBreak/>
        <w:t xml:space="preserve">готовиться в соответствии с новыми стандартами и перечнем наиболее востребованных профессий. Другая задача – расширение сети территориально-образовательных кластеров, включающих школы, колледжи и предприятия. К 2018 году к отраслевым структурам, созданным в Энгельсе и Базарном Карабулаке, прибавятся еще шесть новых. Практика преемственности от школы до завода в свое время эффективно работала. И сегодня мы </w:t>
      </w:r>
      <w:proofErr w:type="spellStart"/>
      <w:r w:rsidRPr="00BC33C1">
        <w:rPr>
          <w:sz w:val="28"/>
          <w:szCs w:val="28"/>
        </w:rPr>
        <w:t>ен</w:t>
      </w:r>
      <w:proofErr w:type="spellEnd"/>
      <w:r w:rsidRPr="00BC33C1">
        <w:rPr>
          <w:sz w:val="28"/>
          <w:szCs w:val="28"/>
        </w:rPr>
        <w:t xml:space="preserve"> возрождаем".</w:t>
      </w:r>
    </w:p>
    <w:p w:rsidR="00BC33C1" w:rsidRPr="005B58B7" w:rsidRDefault="00BC33C1" w:rsidP="00BC33C1">
      <w:pPr>
        <w:jc w:val="both"/>
        <w:rPr>
          <w:b/>
          <w:sz w:val="28"/>
          <w:szCs w:val="28"/>
        </w:rPr>
      </w:pPr>
      <w:r w:rsidRPr="005B58B7">
        <w:rPr>
          <w:b/>
          <w:sz w:val="28"/>
          <w:szCs w:val="28"/>
        </w:rPr>
        <w:t>О сфере культуры</w:t>
      </w:r>
    </w:p>
    <w:p w:rsidR="00BC33C1" w:rsidRPr="00BC33C1" w:rsidRDefault="00BC33C1" w:rsidP="00BC33C1">
      <w:pPr>
        <w:jc w:val="both"/>
        <w:rPr>
          <w:sz w:val="28"/>
          <w:szCs w:val="28"/>
        </w:rPr>
      </w:pPr>
      <w:r w:rsidRPr="00BC33C1">
        <w:rPr>
          <w:sz w:val="28"/>
          <w:szCs w:val="28"/>
        </w:rPr>
        <w:t xml:space="preserve">"Саратов укрепляет статус культурной столицы Поволжья, а область – культурного центра. Открываются музеи и театры, формируются новые культурные традиции, юные таланты получают всероссийское признание. Только в прошлом году наши дети стали лауреатами всероссийских и международных конкурсов. В историческом здании театра юного зрителя, который в прошлом году был открыт после реконструкции, создано детское театрально-концертное учреждение. Здесь начинают работать 10 студий по направлению драматического искусства, живописи и танца. Создается свой собственный театральный коллектив. В Саратове сильнейшая театральная школа. Предлагаю на площадке театрально-концертного учреждения открыть авторские школы-студии наших выдающихся земляков Олега </w:t>
      </w:r>
      <w:proofErr w:type="spellStart"/>
      <w:r w:rsidRPr="00BC33C1">
        <w:rPr>
          <w:sz w:val="28"/>
          <w:szCs w:val="28"/>
        </w:rPr>
        <w:t>Табаковаи</w:t>
      </w:r>
      <w:proofErr w:type="spellEnd"/>
      <w:r w:rsidRPr="00BC33C1">
        <w:rPr>
          <w:sz w:val="28"/>
          <w:szCs w:val="28"/>
        </w:rPr>
        <w:t xml:space="preserve"> Евгения Миронова. Коммуникации у нас налажены, будем эту задачу воплощать. В августе в регионе во второй раз пройдет художественный фестиваль "</w:t>
      </w:r>
      <w:proofErr w:type="spellStart"/>
      <w:r w:rsidRPr="00BC33C1">
        <w:rPr>
          <w:sz w:val="28"/>
          <w:szCs w:val="28"/>
        </w:rPr>
        <w:t>Хвалынские</w:t>
      </w:r>
      <w:proofErr w:type="spellEnd"/>
      <w:r w:rsidRPr="00BC33C1">
        <w:rPr>
          <w:sz w:val="28"/>
          <w:szCs w:val="28"/>
        </w:rPr>
        <w:t xml:space="preserve"> этюды Петрова-Водкина". На этот раз площадки фестиваля не ограничатся Хвалынском, а будут организованы в Вольске, Саратове и в Волгоградской области на озере Эльтон".</w:t>
      </w:r>
    </w:p>
    <w:p w:rsidR="00BC33C1" w:rsidRPr="005B58B7" w:rsidRDefault="00BC33C1" w:rsidP="00BC33C1">
      <w:pPr>
        <w:jc w:val="both"/>
        <w:rPr>
          <w:b/>
          <w:sz w:val="28"/>
          <w:szCs w:val="28"/>
        </w:rPr>
      </w:pPr>
      <w:r w:rsidRPr="005B58B7">
        <w:rPr>
          <w:b/>
          <w:sz w:val="28"/>
          <w:szCs w:val="28"/>
        </w:rPr>
        <w:t>О развитии региональной музейной сети</w:t>
      </w:r>
    </w:p>
    <w:p w:rsidR="00BC33C1" w:rsidRPr="00BC33C1" w:rsidRDefault="00BC33C1" w:rsidP="00BC33C1">
      <w:pPr>
        <w:jc w:val="both"/>
        <w:rPr>
          <w:sz w:val="28"/>
          <w:szCs w:val="28"/>
        </w:rPr>
      </w:pPr>
      <w:r w:rsidRPr="00BC33C1">
        <w:rPr>
          <w:sz w:val="28"/>
          <w:szCs w:val="28"/>
        </w:rPr>
        <w:t xml:space="preserve">"За счет передачи здания института управления музею Радищева на новой площадке будет открыт центр русского авангарда. Приступаем к строительству музея истории России на </w:t>
      </w:r>
      <w:proofErr w:type="spellStart"/>
      <w:r w:rsidRPr="00BC33C1">
        <w:rPr>
          <w:sz w:val="28"/>
          <w:szCs w:val="28"/>
        </w:rPr>
        <w:t>Ильинскойплощади</w:t>
      </w:r>
      <w:proofErr w:type="spellEnd"/>
      <w:r w:rsidRPr="00BC33C1">
        <w:rPr>
          <w:sz w:val="28"/>
          <w:szCs w:val="28"/>
        </w:rPr>
        <w:t xml:space="preserve"> в Саратове. Большое место в нем будет занимать краеведческая экспозиция. Материалы у нас богатейшие, работа по их формированию уже идет. Открытие музея запланировано на декабрь. На базе складов Рейнеке разместится Центр современного искусства. Это федеральный проект. Он реализуется под эгидой Государственного музейно-выставочного центра. Опыт для области новый и интересный. Началась реконструкция картинной галереи Петрова-Водкина в Хвалынске. Свои музеи должны быть в каждом вузе, включая площадки по примеру парка металлических фигур технического университета. Музей под открытым небом – </w:t>
      </w:r>
      <w:proofErr w:type="spellStart"/>
      <w:r w:rsidRPr="00BC33C1">
        <w:rPr>
          <w:sz w:val="28"/>
          <w:szCs w:val="28"/>
        </w:rPr>
        <w:t>Увек</w:t>
      </w:r>
      <w:proofErr w:type="spellEnd"/>
      <w:r w:rsidRPr="00BC33C1">
        <w:rPr>
          <w:sz w:val="28"/>
          <w:szCs w:val="28"/>
        </w:rPr>
        <w:t xml:space="preserve">, наш исторический бренд. </w:t>
      </w:r>
      <w:r w:rsidRPr="00BC33C1">
        <w:rPr>
          <w:sz w:val="28"/>
          <w:szCs w:val="28"/>
        </w:rPr>
        <w:lastRenderedPageBreak/>
        <w:t>Территория, где ежегодно проходит фестиваль, будет развиваться как арт-объект, отражающий историю средневековья".</w:t>
      </w:r>
    </w:p>
    <w:p w:rsidR="00BC33C1" w:rsidRPr="00BC33C1" w:rsidRDefault="00BC33C1" w:rsidP="00BC33C1">
      <w:pPr>
        <w:jc w:val="both"/>
        <w:rPr>
          <w:b/>
          <w:sz w:val="28"/>
          <w:szCs w:val="28"/>
        </w:rPr>
      </w:pPr>
      <w:r w:rsidRPr="00BC33C1">
        <w:rPr>
          <w:b/>
          <w:sz w:val="28"/>
          <w:szCs w:val="28"/>
        </w:rPr>
        <w:t>О поддержке муниципальных театров</w:t>
      </w:r>
    </w:p>
    <w:p w:rsidR="00BC33C1" w:rsidRPr="00BC33C1" w:rsidRDefault="00BC33C1" w:rsidP="00BC33C1">
      <w:pPr>
        <w:jc w:val="both"/>
        <w:rPr>
          <w:sz w:val="28"/>
          <w:szCs w:val="28"/>
        </w:rPr>
      </w:pPr>
      <w:r w:rsidRPr="00BC33C1">
        <w:rPr>
          <w:sz w:val="28"/>
          <w:szCs w:val="28"/>
        </w:rPr>
        <w:t>"В Балашове строится новый драмтеатр со зрительным залом на 300 мест. Задача – к сентябрю текущего года объект сдать и благоустроить прилегающую территорию. К открытию планируем приурочить Театральный фестиваль с участием местных коллективов и ведущих российских театров. Муниципальные театры четырех городов – Балакова, Вольска, Балашова и Энгельса, благодаря федеральному проекту, получают средства на постановки и обновление материально-технической базы. Муниципальные коллективы остро чувствуют запросы своего зрителя, они мобильны, а значит, имеют возможность активно гастролировать по области. Совместно с театрами проработаем гастрольную карту, которая включит в себя сезонные планы охвата зрителя всех возрастов и всех территорий. Жители села вправе иметь такую же возможность знакомиться с современными постановками, как и горожане".</w:t>
      </w:r>
    </w:p>
    <w:p w:rsidR="00BC33C1" w:rsidRPr="00BC33C1" w:rsidRDefault="00BC33C1" w:rsidP="00BC33C1">
      <w:pPr>
        <w:jc w:val="both"/>
        <w:rPr>
          <w:b/>
          <w:sz w:val="28"/>
          <w:szCs w:val="28"/>
        </w:rPr>
      </w:pPr>
      <w:r w:rsidRPr="00BC33C1">
        <w:rPr>
          <w:b/>
          <w:sz w:val="28"/>
          <w:szCs w:val="28"/>
        </w:rPr>
        <w:t>О ремонте сельских домов культуры</w:t>
      </w:r>
    </w:p>
    <w:p w:rsidR="00BC33C1" w:rsidRPr="00BC33C1" w:rsidRDefault="00BC33C1" w:rsidP="00BC33C1">
      <w:pPr>
        <w:jc w:val="both"/>
        <w:rPr>
          <w:sz w:val="28"/>
          <w:szCs w:val="28"/>
        </w:rPr>
      </w:pPr>
      <w:r w:rsidRPr="00BC33C1">
        <w:rPr>
          <w:sz w:val="28"/>
          <w:szCs w:val="28"/>
        </w:rPr>
        <w:t xml:space="preserve">"Важнейший </w:t>
      </w:r>
      <w:proofErr w:type="gramStart"/>
      <w:r w:rsidRPr="00BC33C1">
        <w:rPr>
          <w:sz w:val="28"/>
          <w:szCs w:val="28"/>
        </w:rPr>
        <w:t>проект</w:t>
      </w:r>
      <w:proofErr w:type="gramEnd"/>
      <w:r w:rsidRPr="00BC33C1">
        <w:rPr>
          <w:sz w:val="28"/>
          <w:szCs w:val="28"/>
        </w:rPr>
        <w:t xml:space="preserve"> рассчитанный на три года – ремонт сельских домов культуры, в котором в этом году участвуют 24 района области. Задача – сделать эти учреждения современными центрами досуга, площадкой для выявления талантов в детской и молодежной среде и для развития народного творчества".</w:t>
      </w:r>
    </w:p>
    <w:p w:rsidR="00BC33C1" w:rsidRPr="00BC33C1" w:rsidRDefault="00BC33C1" w:rsidP="00BC33C1">
      <w:pPr>
        <w:jc w:val="both"/>
        <w:rPr>
          <w:b/>
          <w:sz w:val="28"/>
          <w:szCs w:val="28"/>
        </w:rPr>
      </w:pPr>
      <w:r w:rsidRPr="00BC33C1">
        <w:rPr>
          <w:b/>
          <w:sz w:val="28"/>
          <w:szCs w:val="28"/>
        </w:rPr>
        <w:t>О туризме</w:t>
      </w:r>
    </w:p>
    <w:p w:rsidR="00BC33C1" w:rsidRPr="00BC33C1" w:rsidRDefault="00BC33C1" w:rsidP="00BC33C1">
      <w:pPr>
        <w:jc w:val="both"/>
        <w:rPr>
          <w:sz w:val="28"/>
          <w:szCs w:val="28"/>
        </w:rPr>
      </w:pPr>
      <w:r w:rsidRPr="00BC33C1">
        <w:rPr>
          <w:sz w:val="28"/>
          <w:szCs w:val="28"/>
        </w:rPr>
        <w:t xml:space="preserve">"Повысить туристическую привлекательность региона мы можем не только за счет музеев и театров, но и наших уникальных брендов, исторических и природных объектов. Прежде всего – места приземления Гагарина. Его федеральный статус открывает новые возможности для привлечения туристических потоков. В планах – организовать здесь современный музейный комплекс. Совместно с </w:t>
      </w:r>
      <w:proofErr w:type="spellStart"/>
      <w:r w:rsidRPr="00BC33C1">
        <w:rPr>
          <w:sz w:val="28"/>
          <w:szCs w:val="28"/>
        </w:rPr>
        <w:t>госкорпорацией</w:t>
      </w:r>
      <w:proofErr w:type="spellEnd"/>
      <w:r w:rsidRPr="00BC33C1">
        <w:rPr>
          <w:sz w:val="28"/>
          <w:szCs w:val="28"/>
        </w:rPr>
        <w:t xml:space="preserve"> "</w:t>
      </w:r>
      <w:proofErr w:type="spellStart"/>
      <w:r w:rsidRPr="00BC33C1">
        <w:rPr>
          <w:sz w:val="28"/>
          <w:szCs w:val="28"/>
        </w:rPr>
        <w:t>Роскосмос</w:t>
      </w:r>
      <w:proofErr w:type="spellEnd"/>
      <w:r w:rsidRPr="00BC33C1">
        <w:rPr>
          <w:sz w:val="28"/>
          <w:szCs w:val="28"/>
        </w:rPr>
        <w:t xml:space="preserve">" уже составлена дорожная карта. Будем плотно сотрудничать и выводить проект в практическую плоскость. Место для населения – культовое. В День космонавтики здесь традиционно собирается более 10 тысяч человек. Объект должен стать достойным имени первого космонавта. Волга - еще одно конкурентное преимущество региона. Поэтому приступаем к разработке проекта возрождения водного сообщения на скоростных судах между городами, расположенными вдоль Волги. Регулярные рейсы станут </w:t>
      </w:r>
      <w:r w:rsidRPr="00BC33C1">
        <w:rPr>
          <w:sz w:val="28"/>
          <w:szCs w:val="28"/>
        </w:rPr>
        <w:lastRenderedPageBreak/>
        <w:t>стимулом развития туристических маршрутов выходного дня, которые должны охватывать и малые города. Если Саратовская область в масштабах России будет ассоциироваться с красотами Волги и полетом Гагарина, мы станем территорией притяжения для миллионов своих соотечественников".</w:t>
      </w:r>
    </w:p>
    <w:p w:rsidR="00872D7C" w:rsidRDefault="00872D7C"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Default="00065D28" w:rsidP="00BC33C1">
      <w:pPr>
        <w:jc w:val="both"/>
        <w:rPr>
          <w:sz w:val="28"/>
          <w:szCs w:val="28"/>
        </w:rPr>
      </w:pPr>
    </w:p>
    <w:p w:rsidR="00065D28" w:rsidRPr="00B3766A" w:rsidRDefault="00065D28" w:rsidP="00065D28">
      <w:pPr>
        <w:spacing w:line="240" w:lineRule="auto"/>
        <w:jc w:val="center"/>
        <w:rPr>
          <w:rFonts w:ascii="Times New Roman" w:hAnsi="Times New Roman" w:cs="Times New Roman"/>
          <w:b/>
          <w:sz w:val="28"/>
          <w:szCs w:val="28"/>
        </w:rPr>
      </w:pPr>
      <w:r w:rsidRPr="00B3766A">
        <w:rPr>
          <w:rFonts w:ascii="Times New Roman" w:hAnsi="Times New Roman" w:cs="Times New Roman"/>
          <w:b/>
          <w:sz w:val="28"/>
          <w:szCs w:val="28"/>
        </w:rPr>
        <w:lastRenderedPageBreak/>
        <w:t xml:space="preserve">Программа развития </w:t>
      </w:r>
      <w:proofErr w:type="spellStart"/>
      <w:r w:rsidRPr="00B3766A">
        <w:rPr>
          <w:rFonts w:ascii="Times New Roman" w:hAnsi="Times New Roman" w:cs="Times New Roman"/>
          <w:b/>
          <w:sz w:val="28"/>
          <w:szCs w:val="28"/>
        </w:rPr>
        <w:t>Вольского</w:t>
      </w:r>
      <w:proofErr w:type="spellEnd"/>
      <w:r w:rsidRPr="00B3766A">
        <w:rPr>
          <w:rFonts w:ascii="Times New Roman" w:hAnsi="Times New Roman" w:cs="Times New Roman"/>
          <w:b/>
          <w:sz w:val="28"/>
          <w:szCs w:val="28"/>
        </w:rPr>
        <w:t xml:space="preserve"> района на 5 лет</w:t>
      </w:r>
    </w:p>
    <w:p w:rsidR="00065D28" w:rsidRPr="008673AD" w:rsidRDefault="00065D28" w:rsidP="00065D28">
      <w:pPr>
        <w:spacing w:line="240" w:lineRule="auto"/>
        <w:ind w:left="360"/>
        <w:jc w:val="both"/>
        <w:rPr>
          <w:rFonts w:ascii="Times New Roman" w:hAnsi="Times New Roman" w:cs="Times New Roman"/>
          <w:sz w:val="28"/>
          <w:szCs w:val="28"/>
        </w:rPr>
      </w:pPr>
      <w:r w:rsidRPr="008673AD">
        <w:rPr>
          <w:rFonts w:ascii="Times New Roman" w:hAnsi="Times New Roman" w:cs="Times New Roman"/>
          <w:sz w:val="28"/>
          <w:szCs w:val="28"/>
        </w:rPr>
        <w:t xml:space="preserve">Построим новый корпус </w:t>
      </w:r>
      <w:proofErr w:type="spellStart"/>
      <w:r w:rsidRPr="008673AD">
        <w:rPr>
          <w:rFonts w:ascii="Times New Roman" w:hAnsi="Times New Roman" w:cs="Times New Roman"/>
          <w:sz w:val="28"/>
          <w:szCs w:val="28"/>
        </w:rPr>
        <w:t>Вольской</w:t>
      </w:r>
      <w:proofErr w:type="spellEnd"/>
      <w:r w:rsidRPr="008673AD">
        <w:rPr>
          <w:rFonts w:ascii="Times New Roman" w:hAnsi="Times New Roman" w:cs="Times New Roman"/>
          <w:sz w:val="28"/>
          <w:szCs w:val="28"/>
        </w:rPr>
        <w:t xml:space="preserve"> районной больницы, где будет организован межрайонный лечебно-диагностический Центр по оказанию медицинской помощи детям. </w:t>
      </w:r>
    </w:p>
    <w:p w:rsidR="00065D28" w:rsidRPr="008673AD" w:rsidRDefault="00065D28" w:rsidP="00065D28">
      <w:pPr>
        <w:spacing w:line="240" w:lineRule="auto"/>
        <w:ind w:left="360"/>
        <w:jc w:val="both"/>
        <w:rPr>
          <w:rFonts w:ascii="Times New Roman" w:hAnsi="Times New Roman" w:cs="Times New Roman"/>
          <w:sz w:val="28"/>
          <w:szCs w:val="28"/>
        </w:rPr>
      </w:pPr>
      <w:r w:rsidRPr="008673AD">
        <w:rPr>
          <w:rFonts w:ascii="Times New Roman" w:hAnsi="Times New Roman" w:cs="Times New Roman"/>
          <w:sz w:val="28"/>
          <w:szCs w:val="28"/>
        </w:rPr>
        <w:t xml:space="preserve">Организуем территориальный производственно-образовательный кластер на базе </w:t>
      </w:r>
      <w:proofErr w:type="spellStart"/>
      <w:r w:rsidRPr="008673AD">
        <w:rPr>
          <w:rFonts w:ascii="Times New Roman" w:hAnsi="Times New Roman" w:cs="Times New Roman"/>
          <w:sz w:val="28"/>
          <w:szCs w:val="28"/>
        </w:rPr>
        <w:t>Вольского</w:t>
      </w:r>
      <w:proofErr w:type="spellEnd"/>
      <w:r w:rsidRPr="008673AD">
        <w:rPr>
          <w:rFonts w:ascii="Times New Roman" w:hAnsi="Times New Roman" w:cs="Times New Roman"/>
          <w:sz w:val="28"/>
          <w:szCs w:val="28"/>
        </w:rPr>
        <w:t xml:space="preserve"> педагогического колледжа им. Ф.И.Панферова.</w:t>
      </w:r>
    </w:p>
    <w:p w:rsidR="00065D28" w:rsidRPr="008673AD" w:rsidRDefault="00065D28" w:rsidP="00065D28">
      <w:pPr>
        <w:spacing w:line="240" w:lineRule="auto"/>
        <w:ind w:left="360"/>
        <w:jc w:val="both"/>
        <w:rPr>
          <w:rFonts w:ascii="Times New Roman" w:hAnsi="Times New Roman" w:cs="Times New Roman"/>
          <w:sz w:val="28"/>
          <w:szCs w:val="28"/>
        </w:rPr>
      </w:pPr>
      <w:r w:rsidRPr="008673AD">
        <w:rPr>
          <w:rFonts w:ascii="Times New Roman" w:hAnsi="Times New Roman" w:cs="Times New Roman"/>
          <w:sz w:val="28"/>
          <w:szCs w:val="28"/>
        </w:rPr>
        <w:t>Проведем капитальный ремонт дороги «</w:t>
      </w:r>
      <w:proofErr w:type="spellStart"/>
      <w:r w:rsidRPr="008673AD">
        <w:rPr>
          <w:rFonts w:ascii="Times New Roman" w:hAnsi="Times New Roman" w:cs="Times New Roman"/>
          <w:sz w:val="28"/>
          <w:szCs w:val="28"/>
        </w:rPr>
        <w:t>Вольск-Черкасское-Калмантай-граница</w:t>
      </w:r>
      <w:proofErr w:type="spellEnd"/>
      <w:r w:rsidRPr="008673AD">
        <w:rPr>
          <w:rFonts w:ascii="Times New Roman" w:hAnsi="Times New Roman" w:cs="Times New Roman"/>
          <w:sz w:val="28"/>
          <w:szCs w:val="28"/>
        </w:rPr>
        <w:t xml:space="preserve"> Ульяновской области» на участке от Вольска до Верхней Чернавки. </w:t>
      </w:r>
    </w:p>
    <w:p w:rsidR="00065D28" w:rsidRPr="008673AD" w:rsidRDefault="00065D28" w:rsidP="00065D28">
      <w:pPr>
        <w:spacing w:line="240" w:lineRule="auto"/>
        <w:ind w:left="360"/>
        <w:jc w:val="both"/>
        <w:rPr>
          <w:rFonts w:ascii="Times New Roman" w:hAnsi="Times New Roman" w:cs="Times New Roman"/>
          <w:sz w:val="28"/>
          <w:szCs w:val="28"/>
        </w:rPr>
      </w:pPr>
      <w:r w:rsidRPr="008673AD">
        <w:rPr>
          <w:rFonts w:ascii="Times New Roman" w:hAnsi="Times New Roman" w:cs="Times New Roman"/>
          <w:sz w:val="28"/>
          <w:szCs w:val="28"/>
        </w:rPr>
        <w:t xml:space="preserve">Отремонтируем </w:t>
      </w:r>
      <w:proofErr w:type="spellStart"/>
      <w:r w:rsidRPr="008673AD">
        <w:rPr>
          <w:rFonts w:ascii="Times New Roman" w:hAnsi="Times New Roman" w:cs="Times New Roman"/>
          <w:sz w:val="28"/>
          <w:szCs w:val="28"/>
        </w:rPr>
        <w:t>автоподъезд</w:t>
      </w:r>
      <w:proofErr w:type="spellEnd"/>
      <w:r w:rsidRPr="008673AD">
        <w:rPr>
          <w:rFonts w:ascii="Times New Roman" w:hAnsi="Times New Roman" w:cs="Times New Roman"/>
          <w:sz w:val="28"/>
          <w:szCs w:val="28"/>
        </w:rPr>
        <w:t xml:space="preserve"> к г</w:t>
      </w:r>
      <w:proofErr w:type="gramStart"/>
      <w:r w:rsidRPr="008673AD">
        <w:rPr>
          <w:rFonts w:ascii="Times New Roman" w:hAnsi="Times New Roman" w:cs="Times New Roman"/>
          <w:sz w:val="28"/>
          <w:szCs w:val="28"/>
        </w:rPr>
        <w:t>.Б</w:t>
      </w:r>
      <w:proofErr w:type="gramEnd"/>
      <w:r w:rsidRPr="008673AD">
        <w:rPr>
          <w:rFonts w:ascii="Times New Roman" w:hAnsi="Times New Roman" w:cs="Times New Roman"/>
          <w:sz w:val="28"/>
          <w:szCs w:val="28"/>
        </w:rPr>
        <w:t xml:space="preserve">алаково от автомобильной дороги «Сызрань-Саратов-Волгоград», протяженностью 5,6 км. </w:t>
      </w:r>
    </w:p>
    <w:p w:rsidR="00065D28" w:rsidRPr="008673AD" w:rsidRDefault="00065D28" w:rsidP="00065D28">
      <w:pPr>
        <w:spacing w:line="240" w:lineRule="auto"/>
        <w:ind w:left="360"/>
        <w:jc w:val="both"/>
        <w:rPr>
          <w:rFonts w:ascii="Times New Roman" w:hAnsi="Times New Roman" w:cs="Times New Roman"/>
          <w:sz w:val="28"/>
          <w:szCs w:val="28"/>
        </w:rPr>
      </w:pPr>
      <w:r w:rsidRPr="008673AD">
        <w:rPr>
          <w:rFonts w:ascii="Times New Roman" w:hAnsi="Times New Roman" w:cs="Times New Roman"/>
          <w:sz w:val="28"/>
          <w:szCs w:val="28"/>
        </w:rPr>
        <w:t xml:space="preserve">Благоустроим городской </w:t>
      </w:r>
      <w:proofErr w:type="spellStart"/>
      <w:r w:rsidRPr="008673AD">
        <w:rPr>
          <w:rFonts w:ascii="Times New Roman" w:hAnsi="Times New Roman" w:cs="Times New Roman"/>
          <w:sz w:val="28"/>
          <w:szCs w:val="28"/>
        </w:rPr>
        <w:t>парк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родлим</w:t>
      </w:r>
      <w:proofErr w:type="spellEnd"/>
      <w:r>
        <w:rPr>
          <w:rFonts w:ascii="Times New Roman" w:hAnsi="Times New Roman" w:cs="Times New Roman"/>
          <w:sz w:val="28"/>
          <w:szCs w:val="28"/>
        </w:rPr>
        <w:t xml:space="preserve"> </w:t>
      </w:r>
      <w:r w:rsidRPr="008673AD">
        <w:rPr>
          <w:rFonts w:ascii="Times New Roman" w:hAnsi="Times New Roman" w:cs="Times New Roman"/>
          <w:sz w:val="28"/>
          <w:szCs w:val="28"/>
        </w:rPr>
        <w:t xml:space="preserve">пешеходную </w:t>
      </w:r>
      <w:proofErr w:type="spellStart"/>
      <w:r w:rsidRPr="008673AD">
        <w:rPr>
          <w:rFonts w:ascii="Times New Roman" w:hAnsi="Times New Roman" w:cs="Times New Roman"/>
          <w:sz w:val="28"/>
          <w:szCs w:val="28"/>
        </w:rPr>
        <w:t>зону</w:t>
      </w:r>
      <w:r w:rsidRPr="002353E4">
        <w:rPr>
          <w:rFonts w:ascii="Times New Roman" w:hAnsi="Times New Roman" w:cs="Times New Roman"/>
          <w:sz w:val="28"/>
          <w:szCs w:val="28"/>
        </w:rPr>
        <w:t>на</w:t>
      </w:r>
      <w:proofErr w:type="spellEnd"/>
      <w:r w:rsidRPr="002353E4">
        <w:rPr>
          <w:rFonts w:ascii="Times New Roman" w:hAnsi="Times New Roman" w:cs="Times New Roman"/>
          <w:sz w:val="28"/>
          <w:szCs w:val="28"/>
        </w:rPr>
        <w:t xml:space="preserve"> </w:t>
      </w:r>
      <w:proofErr w:type="spellStart"/>
      <w:r w:rsidRPr="002353E4">
        <w:rPr>
          <w:rFonts w:ascii="Times New Roman" w:hAnsi="Times New Roman" w:cs="Times New Roman"/>
          <w:sz w:val="28"/>
          <w:szCs w:val="28"/>
        </w:rPr>
        <w:t>улице</w:t>
      </w:r>
      <w:r>
        <w:rPr>
          <w:rFonts w:ascii="Times New Roman" w:hAnsi="Times New Roman" w:cs="Times New Roman"/>
          <w:sz w:val="28"/>
          <w:szCs w:val="28"/>
        </w:rPr>
        <w:t>Революционой</w:t>
      </w:r>
      <w:proofErr w:type="spellEnd"/>
      <w:r>
        <w:rPr>
          <w:rFonts w:ascii="Times New Roman" w:hAnsi="Times New Roman" w:cs="Times New Roman"/>
          <w:sz w:val="28"/>
          <w:szCs w:val="28"/>
        </w:rPr>
        <w:t xml:space="preserve"> до Набережной, приведем в порядок </w:t>
      </w:r>
      <w:r w:rsidRPr="008673AD">
        <w:rPr>
          <w:rFonts w:ascii="Times New Roman" w:hAnsi="Times New Roman" w:cs="Times New Roman"/>
          <w:sz w:val="28"/>
          <w:szCs w:val="28"/>
        </w:rPr>
        <w:t>11 придомовых территорий.</w:t>
      </w:r>
    </w:p>
    <w:p w:rsidR="00065D28" w:rsidRPr="008673AD" w:rsidRDefault="00065D28" w:rsidP="00065D28">
      <w:pPr>
        <w:spacing w:line="240" w:lineRule="auto"/>
        <w:ind w:left="360"/>
        <w:jc w:val="both"/>
        <w:rPr>
          <w:rFonts w:ascii="Times New Roman" w:hAnsi="Times New Roman" w:cs="Times New Roman"/>
          <w:sz w:val="28"/>
          <w:szCs w:val="28"/>
        </w:rPr>
      </w:pPr>
      <w:r w:rsidRPr="008673AD">
        <w:rPr>
          <w:rFonts w:ascii="Times New Roman" w:hAnsi="Times New Roman" w:cs="Times New Roman"/>
          <w:sz w:val="28"/>
          <w:szCs w:val="28"/>
        </w:rPr>
        <w:t>Проведем ремонт сп</w:t>
      </w:r>
      <w:r>
        <w:rPr>
          <w:rFonts w:ascii="Times New Roman" w:hAnsi="Times New Roman" w:cs="Times New Roman"/>
          <w:sz w:val="28"/>
          <w:szCs w:val="28"/>
        </w:rPr>
        <w:t xml:space="preserve">ортивного зала в средней школе </w:t>
      </w:r>
      <w:r w:rsidRPr="008673AD">
        <w:rPr>
          <w:rFonts w:ascii="Times New Roman" w:hAnsi="Times New Roman" w:cs="Times New Roman"/>
          <w:sz w:val="28"/>
          <w:szCs w:val="28"/>
        </w:rPr>
        <w:t>сел</w:t>
      </w:r>
      <w:r>
        <w:rPr>
          <w:rFonts w:ascii="Times New Roman" w:hAnsi="Times New Roman" w:cs="Times New Roman"/>
          <w:sz w:val="28"/>
          <w:szCs w:val="28"/>
        </w:rPr>
        <w:t>а</w:t>
      </w:r>
      <w:r w:rsidRPr="008673AD">
        <w:rPr>
          <w:rFonts w:ascii="Times New Roman" w:hAnsi="Times New Roman" w:cs="Times New Roman"/>
          <w:sz w:val="28"/>
          <w:szCs w:val="28"/>
        </w:rPr>
        <w:t xml:space="preserve"> Барановка</w:t>
      </w:r>
      <w:r>
        <w:rPr>
          <w:rFonts w:ascii="Times New Roman" w:hAnsi="Times New Roman" w:cs="Times New Roman"/>
          <w:sz w:val="28"/>
          <w:szCs w:val="28"/>
        </w:rPr>
        <w:t>.</w:t>
      </w:r>
    </w:p>
    <w:p w:rsidR="00065D28" w:rsidRPr="008673AD" w:rsidRDefault="00065D28" w:rsidP="00065D28">
      <w:pPr>
        <w:spacing w:line="240" w:lineRule="auto"/>
        <w:ind w:left="360"/>
        <w:jc w:val="both"/>
        <w:rPr>
          <w:rFonts w:ascii="Times New Roman" w:hAnsi="Times New Roman" w:cs="Times New Roman"/>
          <w:sz w:val="28"/>
          <w:szCs w:val="28"/>
        </w:rPr>
      </w:pPr>
      <w:r w:rsidRPr="008673AD">
        <w:rPr>
          <w:rFonts w:ascii="Times New Roman" w:hAnsi="Times New Roman" w:cs="Times New Roman"/>
          <w:sz w:val="28"/>
          <w:szCs w:val="28"/>
        </w:rPr>
        <w:t xml:space="preserve">Проведем ремонт здания исторического отдела </w:t>
      </w:r>
      <w:proofErr w:type="spellStart"/>
      <w:r w:rsidRPr="008673AD">
        <w:rPr>
          <w:rFonts w:ascii="Times New Roman" w:hAnsi="Times New Roman" w:cs="Times New Roman"/>
          <w:sz w:val="28"/>
          <w:szCs w:val="28"/>
        </w:rPr>
        <w:t>Вольского</w:t>
      </w:r>
      <w:proofErr w:type="spellEnd"/>
      <w:r w:rsidRPr="008673AD">
        <w:rPr>
          <w:rFonts w:ascii="Times New Roman" w:hAnsi="Times New Roman" w:cs="Times New Roman"/>
          <w:sz w:val="28"/>
          <w:szCs w:val="28"/>
        </w:rPr>
        <w:t xml:space="preserve"> краеведческого музея. </w:t>
      </w:r>
    </w:p>
    <w:p w:rsidR="00065D28" w:rsidRPr="008673AD" w:rsidRDefault="00065D28" w:rsidP="00065D28">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П</w:t>
      </w:r>
      <w:r w:rsidRPr="008673AD">
        <w:rPr>
          <w:rFonts w:ascii="Times New Roman" w:hAnsi="Times New Roman" w:cs="Times New Roman"/>
          <w:sz w:val="28"/>
          <w:szCs w:val="28"/>
        </w:rPr>
        <w:t xml:space="preserve">ереселим </w:t>
      </w:r>
      <w:proofErr w:type="spellStart"/>
      <w:r w:rsidRPr="008673AD">
        <w:rPr>
          <w:rFonts w:ascii="Times New Roman" w:hAnsi="Times New Roman" w:cs="Times New Roman"/>
          <w:sz w:val="28"/>
          <w:szCs w:val="28"/>
        </w:rPr>
        <w:t>жильцов</w:t>
      </w:r>
      <w:r>
        <w:rPr>
          <w:rFonts w:ascii="Times New Roman" w:hAnsi="Times New Roman" w:cs="Times New Roman"/>
          <w:sz w:val="28"/>
          <w:szCs w:val="28"/>
        </w:rPr>
        <w:t>из</w:t>
      </w:r>
      <w:proofErr w:type="spellEnd"/>
      <w:r>
        <w:rPr>
          <w:rFonts w:ascii="Times New Roman" w:hAnsi="Times New Roman" w:cs="Times New Roman"/>
          <w:sz w:val="28"/>
          <w:szCs w:val="28"/>
        </w:rPr>
        <w:t xml:space="preserve"> </w:t>
      </w:r>
      <w:r w:rsidRPr="008673AD">
        <w:rPr>
          <w:rFonts w:ascii="Times New Roman" w:hAnsi="Times New Roman" w:cs="Times New Roman"/>
          <w:sz w:val="28"/>
          <w:szCs w:val="28"/>
        </w:rPr>
        <w:t>20 аварийных дом</w:t>
      </w:r>
      <w:r>
        <w:rPr>
          <w:rFonts w:ascii="Times New Roman" w:hAnsi="Times New Roman" w:cs="Times New Roman"/>
          <w:sz w:val="28"/>
          <w:szCs w:val="28"/>
        </w:rPr>
        <w:t>о</w:t>
      </w:r>
      <w:r w:rsidRPr="008673AD">
        <w:rPr>
          <w:rFonts w:ascii="Times New Roman" w:hAnsi="Times New Roman" w:cs="Times New Roman"/>
          <w:sz w:val="28"/>
          <w:szCs w:val="28"/>
        </w:rPr>
        <w:t>в</w:t>
      </w:r>
      <w:r>
        <w:rPr>
          <w:rFonts w:ascii="Times New Roman" w:hAnsi="Times New Roman" w:cs="Times New Roman"/>
          <w:sz w:val="28"/>
          <w:szCs w:val="28"/>
        </w:rPr>
        <w:t>, в</w:t>
      </w:r>
      <w:r w:rsidRPr="008673AD">
        <w:rPr>
          <w:rFonts w:ascii="Times New Roman" w:hAnsi="Times New Roman" w:cs="Times New Roman"/>
          <w:sz w:val="28"/>
          <w:szCs w:val="28"/>
        </w:rPr>
        <w:t xml:space="preserve">ыполним капитальный ремонт </w:t>
      </w:r>
      <w:r>
        <w:rPr>
          <w:rFonts w:ascii="Times New Roman" w:hAnsi="Times New Roman" w:cs="Times New Roman"/>
          <w:sz w:val="28"/>
          <w:szCs w:val="28"/>
        </w:rPr>
        <w:t>в 280</w:t>
      </w:r>
      <w:r w:rsidRPr="008673AD">
        <w:rPr>
          <w:rFonts w:ascii="Times New Roman" w:hAnsi="Times New Roman" w:cs="Times New Roman"/>
          <w:sz w:val="28"/>
          <w:szCs w:val="28"/>
        </w:rPr>
        <w:t xml:space="preserve"> домах.</w:t>
      </w:r>
    </w:p>
    <w:p w:rsidR="00065D28" w:rsidRPr="008673AD" w:rsidRDefault="00065D28" w:rsidP="00065D28">
      <w:pPr>
        <w:spacing w:line="240" w:lineRule="auto"/>
        <w:ind w:left="360"/>
        <w:jc w:val="both"/>
        <w:rPr>
          <w:rFonts w:ascii="Times New Roman" w:hAnsi="Times New Roman" w:cs="Times New Roman"/>
          <w:sz w:val="28"/>
          <w:szCs w:val="28"/>
        </w:rPr>
      </w:pPr>
      <w:r w:rsidRPr="008673AD">
        <w:rPr>
          <w:rFonts w:ascii="Times New Roman" w:hAnsi="Times New Roman" w:cs="Times New Roman"/>
          <w:sz w:val="28"/>
          <w:szCs w:val="28"/>
        </w:rPr>
        <w:t>Завершим строительство канализационных очистных сооружений в г</w:t>
      </w:r>
      <w:r>
        <w:rPr>
          <w:rFonts w:ascii="Times New Roman" w:hAnsi="Times New Roman" w:cs="Times New Roman"/>
          <w:sz w:val="28"/>
          <w:szCs w:val="28"/>
        </w:rPr>
        <w:t xml:space="preserve">ороде </w:t>
      </w:r>
      <w:r w:rsidRPr="008673AD">
        <w:rPr>
          <w:rFonts w:ascii="Times New Roman" w:hAnsi="Times New Roman" w:cs="Times New Roman"/>
          <w:sz w:val="28"/>
          <w:szCs w:val="28"/>
        </w:rPr>
        <w:t>Вольск</w:t>
      </w:r>
      <w:r>
        <w:rPr>
          <w:rFonts w:ascii="Times New Roman" w:hAnsi="Times New Roman" w:cs="Times New Roman"/>
          <w:sz w:val="28"/>
          <w:szCs w:val="28"/>
        </w:rPr>
        <w:t>е</w:t>
      </w:r>
      <w:r w:rsidRPr="008673AD">
        <w:rPr>
          <w:rFonts w:ascii="Times New Roman" w:hAnsi="Times New Roman" w:cs="Times New Roman"/>
          <w:sz w:val="28"/>
          <w:szCs w:val="28"/>
        </w:rPr>
        <w:t>.</w:t>
      </w:r>
    </w:p>
    <w:p w:rsidR="00065D28" w:rsidRPr="008673AD" w:rsidRDefault="00065D28" w:rsidP="00065D28">
      <w:pPr>
        <w:spacing w:line="240" w:lineRule="auto"/>
        <w:ind w:left="360"/>
        <w:jc w:val="both"/>
        <w:rPr>
          <w:rFonts w:ascii="Times New Roman" w:hAnsi="Times New Roman" w:cs="Times New Roman"/>
          <w:sz w:val="28"/>
          <w:szCs w:val="28"/>
        </w:rPr>
      </w:pPr>
      <w:r w:rsidRPr="008673AD">
        <w:rPr>
          <w:rFonts w:ascii="Times New Roman" w:hAnsi="Times New Roman" w:cs="Times New Roman"/>
          <w:sz w:val="28"/>
          <w:szCs w:val="28"/>
        </w:rPr>
        <w:t>Введем в эксплуатацию тепличный комплекс в селе Девичьи Горки.</w:t>
      </w:r>
    </w:p>
    <w:p w:rsidR="00065D28" w:rsidRPr="008673AD" w:rsidRDefault="00065D28" w:rsidP="00065D28">
      <w:pPr>
        <w:spacing w:line="240" w:lineRule="auto"/>
        <w:ind w:left="360"/>
        <w:jc w:val="both"/>
        <w:rPr>
          <w:rFonts w:ascii="Times New Roman" w:hAnsi="Times New Roman" w:cs="Times New Roman"/>
          <w:sz w:val="28"/>
          <w:szCs w:val="28"/>
        </w:rPr>
      </w:pPr>
      <w:r w:rsidRPr="008673AD">
        <w:rPr>
          <w:rFonts w:ascii="Times New Roman" w:hAnsi="Times New Roman" w:cs="Times New Roman"/>
          <w:sz w:val="28"/>
          <w:szCs w:val="28"/>
        </w:rPr>
        <w:t xml:space="preserve">Проведем модернизацию перерабатывающих производств, в том числе плодоовощных консервных </w:t>
      </w:r>
      <w:proofErr w:type="spellStart"/>
      <w:r w:rsidRPr="008673AD">
        <w:rPr>
          <w:rFonts w:ascii="Times New Roman" w:hAnsi="Times New Roman" w:cs="Times New Roman"/>
          <w:sz w:val="28"/>
          <w:szCs w:val="28"/>
        </w:rPr>
        <w:t>заводов</w:t>
      </w:r>
      <w:r>
        <w:rPr>
          <w:rFonts w:ascii="Times New Roman" w:hAnsi="Times New Roman" w:cs="Times New Roman"/>
          <w:sz w:val="28"/>
          <w:szCs w:val="28"/>
        </w:rPr>
        <w:t>в</w:t>
      </w:r>
      <w:proofErr w:type="spellEnd"/>
      <w:r>
        <w:rPr>
          <w:rFonts w:ascii="Times New Roman" w:hAnsi="Times New Roman" w:cs="Times New Roman"/>
          <w:sz w:val="28"/>
          <w:szCs w:val="28"/>
        </w:rPr>
        <w:t xml:space="preserve"> Вольске</w:t>
      </w:r>
      <w:r w:rsidRPr="008673AD">
        <w:rPr>
          <w:rFonts w:ascii="Times New Roman" w:hAnsi="Times New Roman" w:cs="Times New Roman"/>
          <w:sz w:val="28"/>
          <w:szCs w:val="28"/>
        </w:rPr>
        <w:t>.</w:t>
      </w:r>
    </w:p>
    <w:p w:rsidR="00065D28" w:rsidRPr="008673AD" w:rsidRDefault="00065D28" w:rsidP="00065D28">
      <w:pPr>
        <w:spacing w:line="240" w:lineRule="auto"/>
        <w:ind w:left="360"/>
        <w:jc w:val="both"/>
        <w:rPr>
          <w:rFonts w:ascii="Times New Roman" w:hAnsi="Times New Roman" w:cs="Times New Roman"/>
          <w:sz w:val="28"/>
          <w:szCs w:val="28"/>
        </w:rPr>
      </w:pPr>
      <w:r w:rsidRPr="008673AD">
        <w:rPr>
          <w:rFonts w:ascii="Times New Roman" w:hAnsi="Times New Roman" w:cs="Times New Roman"/>
          <w:sz w:val="28"/>
          <w:szCs w:val="28"/>
        </w:rPr>
        <w:t xml:space="preserve">Построим мелиоративные </w:t>
      </w:r>
      <w:r>
        <w:rPr>
          <w:rFonts w:ascii="Times New Roman" w:hAnsi="Times New Roman" w:cs="Times New Roman"/>
          <w:sz w:val="28"/>
          <w:szCs w:val="28"/>
        </w:rPr>
        <w:t>комплексы</w:t>
      </w:r>
      <w:r w:rsidRPr="008673AD">
        <w:rPr>
          <w:rFonts w:ascii="Times New Roman" w:hAnsi="Times New Roman" w:cs="Times New Roman"/>
          <w:sz w:val="28"/>
          <w:szCs w:val="28"/>
        </w:rPr>
        <w:t xml:space="preserve"> на площади 500 гектар.</w:t>
      </w:r>
    </w:p>
    <w:p w:rsidR="00065D28" w:rsidRPr="008673AD" w:rsidRDefault="00065D28" w:rsidP="00065D28">
      <w:pPr>
        <w:spacing w:line="240" w:lineRule="auto"/>
        <w:ind w:left="360"/>
        <w:jc w:val="both"/>
        <w:rPr>
          <w:rFonts w:ascii="Times New Roman" w:hAnsi="Times New Roman" w:cs="Times New Roman"/>
          <w:sz w:val="28"/>
          <w:szCs w:val="28"/>
        </w:rPr>
      </w:pPr>
    </w:p>
    <w:p w:rsidR="00065D28" w:rsidRPr="00BC33C1" w:rsidRDefault="00065D28" w:rsidP="00BC33C1">
      <w:pPr>
        <w:jc w:val="both"/>
        <w:rPr>
          <w:sz w:val="28"/>
          <w:szCs w:val="28"/>
        </w:rPr>
      </w:pPr>
    </w:p>
    <w:sectPr w:rsidR="00065D28" w:rsidRPr="00BC33C1" w:rsidSect="00825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3C1"/>
    <w:rsid w:val="00065D28"/>
    <w:rsid w:val="005B58B7"/>
    <w:rsid w:val="00825644"/>
    <w:rsid w:val="00872D7C"/>
    <w:rsid w:val="00BC3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33C1"/>
    <w:rPr>
      <w:b/>
      <w:bCs/>
    </w:rPr>
  </w:style>
  <w:style w:type="character" w:styleId="a5">
    <w:name w:val="Hyperlink"/>
    <w:basedOn w:val="a0"/>
    <w:uiPriority w:val="99"/>
    <w:semiHidden/>
    <w:unhideWhenUsed/>
    <w:rsid w:val="00BC33C1"/>
    <w:rPr>
      <w:color w:val="0000FF"/>
      <w:u w:val="single"/>
    </w:rPr>
  </w:style>
</w:styles>
</file>

<file path=word/webSettings.xml><?xml version="1.0" encoding="utf-8"?>
<w:webSettings xmlns:r="http://schemas.openxmlformats.org/officeDocument/2006/relationships" xmlns:w="http://schemas.openxmlformats.org/wordprocessingml/2006/main">
  <w:divs>
    <w:div w:id="946275868">
      <w:bodyDiv w:val="1"/>
      <w:marLeft w:val="0"/>
      <w:marRight w:val="0"/>
      <w:marTop w:val="0"/>
      <w:marBottom w:val="0"/>
      <w:divBdr>
        <w:top w:val="none" w:sz="0" w:space="0" w:color="auto"/>
        <w:left w:val="none" w:sz="0" w:space="0" w:color="auto"/>
        <w:bottom w:val="none" w:sz="0" w:space="0" w:color="auto"/>
        <w:right w:val="none" w:sz="0" w:space="0" w:color="auto"/>
      </w:divBdr>
      <w:divsChild>
        <w:div w:id="75176527">
          <w:marLeft w:val="0"/>
          <w:marRight w:val="0"/>
          <w:marTop w:val="0"/>
          <w:marBottom w:val="150"/>
          <w:divBdr>
            <w:top w:val="none" w:sz="0" w:space="0" w:color="auto"/>
            <w:left w:val="none" w:sz="0" w:space="0" w:color="auto"/>
            <w:bottom w:val="none" w:sz="0" w:space="0" w:color="auto"/>
            <w:right w:val="none" w:sz="0" w:space="0" w:color="auto"/>
          </w:divBdr>
        </w:div>
        <w:div w:id="1698316505">
          <w:marLeft w:val="0"/>
          <w:marRight w:val="0"/>
          <w:marTop w:val="0"/>
          <w:marBottom w:val="150"/>
          <w:divBdr>
            <w:top w:val="none" w:sz="0" w:space="0" w:color="auto"/>
            <w:left w:val="none" w:sz="0" w:space="0" w:color="auto"/>
            <w:bottom w:val="none" w:sz="0" w:space="0" w:color="auto"/>
            <w:right w:val="none" w:sz="0" w:space="0" w:color="auto"/>
          </w:divBdr>
        </w:div>
        <w:div w:id="1698391123">
          <w:marLeft w:val="0"/>
          <w:marRight w:val="0"/>
          <w:marTop w:val="0"/>
          <w:marBottom w:val="150"/>
          <w:divBdr>
            <w:top w:val="none" w:sz="0" w:space="0" w:color="auto"/>
            <w:left w:val="none" w:sz="0" w:space="0" w:color="auto"/>
            <w:bottom w:val="none" w:sz="0" w:space="0" w:color="auto"/>
            <w:right w:val="none" w:sz="0" w:space="0" w:color="auto"/>
          </w:divBdr>
        </w:div>
        <w:div w:id="1956325501">
          <w:marLeft w:val="0"/>
          <w:marRight w:val="0"/>
          <w:marTop w:val="0"/>
          <w:marBottom w:val="150"/>
          <w:divBdr>
            <w:top w:val="none" w:sz="0" w:space="0" w:color="auto"/>
            <w:left w:val="none" w:sz="0" w:space="0" w:color="auto"/>
            <w:bottom w:val="none" w:sz="0" w:space="0" w:color="auto"/>
            <w:right w:val="none" w:sz="0" w:space="0" w:color="auto"/>
          </w:divBdr>
        </w:div>
        <w:div w:id="1754738685">
          <w:marLeft w:val="0"/>
          <w:marRight w:val="0"/>
          <w:marTop w:val="0"/>
          <w:marBottom w:val="150"/>
          <w:divBdr>
            <w:top w:val="none" w:sz="0" w:space="0" w:color="auto"/>
            <w:left w:val="none" w:sz="0" w:space="0" w:color="auto"/>
            <w:bottom w:val="none" w:sz="0" w:space="0" w:color="auto"/>
            <w:right w:val="none" w:sz="0" w:space="0" w:color="auto"/>
          </w:divBdr>
        </w:div>
        <w:div w:id="481586488">
          <w:marLeft w:val="0"/>
          <w:marRight w:val="0"/>
          <w:marTop w:val="0"/>
          <w:marBottom w:val="150"/>
          <w:divBdr>
            <w:top w:val="none" w:sz="0" w:space="0" w:color="auto"/>
            <w:left w:val="none" w:sz="0" w:space="0" w:color="auto"/>
            <w:bottom w:val="none" w:sz="0" w:space="0" w:color="auto"/>
            <w:right w:val="none" w:sz="0" w:space="0" w:color="auto"/>
          </w:divBdr>
        </w:div>
        <w:div w:id="402801434">
          <w:marLeft w:val="0"/>
          <w:marRight w:val="0"/>
          <w:marTop w:val="0"/>
          <w:marBottom w:val="150"/>
          <w:divBdr>
            <w:top w:val="none" w:sz="0" w:space="0" w:color="auto"/>
            <w:left w:val="none" w:sz="0" w:space="0" w:color="auto"/>
            <w:bottom w:val="none" w:sz="0" w:space="0" w:color="auto"/>
            <w:right w:val="none" w:sz="0" w:space="0" w:color="auto"/>
          </w:divBdr>
        </w:div>
        <w:div w:id="1723603081">
          <w:marLeft w:val="0"/>
          <w:marRight w:val="0"/>
          <w:marTop w:val="0"/>
          <w:marBottom w:val="150"/>
          <w:divBdr>
            <w:top w:val="none" w:sz="0" w:space="0" w:color="auto"/>
            <w:left w:val="none" w:sz="0" w:space="0" w:color="auto"/>
            <w:bottom w:val="none" w:sz="0" w:space="0" w:color="auto"/>
            <w:right w:val="none" w:sz="0" w:space="0" w:color="auto"/>
          </w:divBdr>
        </w:div>
        <w:div w:id="1592736377">
          <w:marLeft w:val="0"/>
          <w:marRight w:val="0"/>
          <w:marTop w:val="0"/>
          <w:marBottom w:val="150"/>
          <w:divBdr>
            <w:top w:val="none" w:sz="0" w:space="0" w:color="auto"/>
            <w:left w:val="none" w:sz="0" w:space="0" w:color="auto"/>
            <w:bottom w:val="none" w:sz="0" w:space="0" w:color="auto"/>
            <w:right w:val="none" w:sz="0" w:space="0" w:color="auto"/>
          </w:divBdr>
        </w:div>
        <w:div w:id="1124889448">
          <w:marLeft w:val="0"/>
          <w:marRight w:val="0"/>
          <w:marTop w:val="0"/>
          <w:marBottom w:val="150"/>
          <w:divBdr>
            <w:top w:val="none" w:sz="0" w:space="0" w:color="auto"/>
            <w:left w:val="none" w:sz="0" w:space="0" w:color="auto"/>
            <w:bottom w:val="none" w:sz="0" w:space="0" w:color="auto"/>
            <w:right w:val="none" w:sz="0" w:space="0" w:color="auto"/>
          </w:divBdr>
        </w:div>
        <w:div w:id="88936460">
          <w:marLeft w:val="0"/>
          <w:marRight w:val="0"/>
          <w:marTop w:val="0"/>
          <w:marBottom w:val="150"/>
          <w:divBdr>
            <w:top w:val="none" w:sz="0" w:space="0" w:color="auto"/>
            <w:left w:val="none" w:sz="0" w:space="0" w:color="auto"/>
            <w:bottom w:val="none" w:sz="0" w:space="0" w:color="auto"/>
            <w:right w:val="none" w:sz="0" w:space="0" w:color="auto"/>
          </w:divBdr>
        </w:div>
        <w:div w:id="984431578">
          <w:marLeft w:val="0"/>
          <w:marRight w:val="0"/>
          <w:marTop w:val="0"/>
          <w:marBottom w:val="150"/>
          <w:divBdr>
            <w:top w:val="none" w:sz="0" w:space="0" w:color="auto"/>
            <w:left w:val="none" w:sz="0" w:space="0" w:color="auto"/>
            <w:bottom w:val="none" w:sz="0" w:space="0" w:color="auto"/>
            <w:right w:val="none" w:sz="0" w:space="0" w:color="auto"/>
          </w:divBdr>
        </w:div>
        <w:div w:id="750614742">
          <w:marLeft w:val="0"/>
          <w:marRight w:val="0"/>
          <w:marTop w:val="0"/>
          <w:marBottom w:val="150"/>
          <w:divBdr>
            <w:top w:val="none" w:sz="0" w:space="0" w:color="auto"/>
            <w:left w:val="none" w:sz="0" w:space="0" w:color="auto"/>
            <w:bottom w:val="none" w:sz="0" w:space="0" w:color="auto"/>
            <w:right w:val="none" w:sz="0" w:space="0" w:color="auto"/>
          </w:divBdr>
        </w:div>
        <w:div w:id="1492062233">
          <w:marLeft w:val="0"/>
          <w:marRight w:val="0"/>
          <w:marTop w:val="0"/>
          <w:marBottom w:val="150"/>
          <w:divBdr>
            <w:top w:val="none" w:sz="0" w:space="0" w:color="auto"/>
            <w:left w:val="none" w:sz="0" w:space="0" w:color="auto"/>
            <w:bottom w:val="none" w:sz="0" w:space="0" w:color="auto"/>
            <w:right w:val="none" w:sz="0" w:space="0" w:color="auto"/>
          </w:divBdr>
        </w:div>
        <w:div w:id="396050881">
          <w:marLeft w:val="0"/>
          <w:marRight w:val="0"/>
          <w:marTop w:val="0"/>
          <w:marBottom w:val="150"/>
          <w:divBdr>
            <w:top w:val="none" w:sz="0" w:space="0" w:color="auto"/>
            <w:left w:val="none" w:sz="0" w:space="0" w:color="auto"/>
            <w:bottom w:val="none" w:sz="0" w:space="0" w:color="auto"/>
            <w:right w:val="none" w:sz="0" w:space="0" w:color="auto"/>
          </w:divBdr>
        </w:div>
        <w:div w:id="510876183">
          <w:marLeft w:val="0"/>
          <w:marRight w:val="0"/>
          <w:marTop w:val="0"/>
          <w:marBottom w:val="150"/>
          <w:divBdr>
            <w:top w:val="none" w:sz="0" w:space="0" w:color="auto"/>
            <w:left w:val="none" w:sz="0" w:space="0" w:color="auto"/>
            <w:bottom w:val="none" w:sz="0" w:space="0" w:color="auto"/>
            <w:right w:val="none" w:sz="0" w:space="0" w:color="auto"/>
          </w:divBdr>
        </w:div>
        <w:div w:id="936641102">
          <w:marLeft w:val="0"/>
          <w:marRight w:val="0"/>
          <w:marTop w:val="0"/>
          <w:marBottom w:val="150"/>
          <w:divBdr>
            <w:top w:val="none" w:sz="0" w:space="0" w:color="auto"/>
            <w:left w:val="none" w:sz="0" w:space="0" w:color="auto"/>
            <w:bottom w:val="none" w:sz="0" w:space="0" w:color="auto"/>
            <w:right w:val="none" w:sz="0" w:space="0" w:color="auto"/>
          </w:divBdr>
        </w:div>
        <w:div w:id="1853911104">
          <w:marLeft w:val="0"/>
          <w:marRight w:val="0"/>
          <w:marTop w:val="0"/>
          <w:marBottom w:val="150"/>
          <w:divBdr>
            <w:top w:val="none" w:sz="0" w:space="0" w:color="auto"/>
            <w:left w:val="none" w:sz="0" w:space="0" w:color="auto"/>
            <w:bottom w:val="none" w:sz="0" w:space="0" w:color="auto"/>
            <w:right w:val="none" w:sz="0" w:space="0" w:color="auto"/>
          </w:divBdr>
        </w:div>
        <w:div w:id="1587030592">
          <w:marLeft w:val="0"/>
          <w:marRight w:val="0"/>
          <w:marTop w:val="0"/>
          <w:marBottom w:val="150"/>
          <w:divBdr>
            <w:top w:val="none" w:sz="0" w:space="0" w:color="auto"/>
            <w:left w:val="none" w:sz="0" w:space="0" w:color="auto"/>
            <w:bottom w:val="none" w:sz="0" w:space="0" w:color="auto"/>
            <w:right w:val="none" w:sz="0" w:space="0" w:color="auto"/>
          </w:divBdr>
        </w:div>
        <w:div w:id="2146698393">
          <w:marLeft w:val="0"/>
          <w:marRight w:val="0"/>
          <w:marTop w:val="0"/>
          <w:marBottom w:val="150"/>
          <w:divBdr>
            <w:top w:val="none" w:sz="0" w:space="0" w:color="auto"/>
            <w:left w:val="none" w:sz="0" w:space="0" w:color="auto"/>
            <w:bottom w:val="none" w:sz="0" w:space="0" w:color="auto"/>
            <w:right w:val="none" w:sz="0" w:space="0" w:color="auto"/>
          </w:divBdr>
        </w:div>
        <w:div w:id="2038505258">
          <w:marLeft w:val="0"/>
          <w:marRight w:val="0"/>
          <w:marTop w:val="0"/>
          <w:marBottom w:val="150"/>
          <w:divBdr>
            <w:top w:val="none" w:sz="0" w:space="0" w:color="auto"/>
            <w:left w:val="none" w:sz="0" w:space="0" w:color="auto"/>
            <w:bottom w:val="none" w:sz="0" w:space="0" w:color="auto"/>
            <w:right w:val="none" w:sz="0" w:space="0" w:color="auto"/>
          </w:divBdr>
        </w:div>
        <w:div w:id="380523504">
          <w:marLeft w:val="0"/>
          <w:marRight w:val="0"/>
          <w:marTop w:val="0"/>
          <w:marBottom w:val="150"/>
          <w:divBdr>
            <w:top w:val="none" w:sz="0" w:space="0" w:color="auto"/>
            <w:left w:val="none" w:sz="0" w:space="0" w:color="auto"/>
            <w:bottom w:val="none" w:sz="0" w:space="0" w:color="auto"/>
            <w:right w:val="none" w:sz="0" w:space="0" w:color="auto"/>
          </w:divBdr>
        </w:div>
        <w:div w:id="1346052092">
          <w:marLeft w:val="0"/>
          <w:marRight w:val="0"/>
          <w:marTop w:val="0"/>
          <w:marBottom w:val="150"/>
          <w:divBdr>
            <w:top w:val="none" w:sz="0" w:space="0" w:color="auto"/>
            <w:left w:val="none" w:sz="0" w:space="0" w:color="auto"/>
            <w:bottom w:val="none" w:sz="0" w:space="0" w:color="auto"/>
            <w:right w:val="none" w:sz="0" w:space="0" w:color="auto"/>
          </w:divBdr>
        </w:div>
        <w:div w:id="130682675">
          <w:marLeft w:val="0"/>
          <w:marRight w:val="0"/>
          <w:marTop w:val="0"/>
          <w:marBottom w:val="150"/>
          <w:divBdr>
            <w:top w:val="none" w:sz="0" w:space="0" w:color="auto"/>
            <w:left w:val="none" w:sz="0" w:space="0" w:color="auto"/>
            <w:bottom w:val="none" w:sz="0" w:space="0" w:color="auto"/>
            <w:right w:val="none" w:sz="0" w:space="0" w:color="auto"/>
          </w:divBdr>
        </w:div>
        <w:div w:id="626394905">
          <w:marLeft w:val="0"/>
          <w:marRight w:val="0"/>
          <w:marTop w:val="0"/>
          <w:marBottom w:val="150"/>
          <w:divBdr>
            <w:top w:val="none" w:sz="0" w:space="0" w:color="auto"/>
            <w:left w:val="none" w:sz="0" w:space="0" w:color="auto"/>
            <w:bottom w:val="none" w:sz="0" w:space="0" w:color="auto"/>
            <w:right w:val="none" w:sz="0" w:space="0" w:color="auto"/>
          </w:divBdr>
        </w:div>
        <w:div w:id="1320883435">
          <w:marLeft w:val="0"/>
          <w:marRight w:val="0"/>
          <w:marTop w:val="0"/>
          <w:marBottom w:val="150"/>
          <w:divBdr>
            <w:top w:val="none" w:sz="0" w:space="0" w:color="auto"/>
            <w:left w:val="none" w:sz="0" w:space="0" w:color="auto"/>
            <w:bottom w:val="none" w:sz="0" w:space="0" w:color="auto"/>
            <w:right w:val="none" w:sz="0" w:space="0" w:color="auto"/>
          </w:divBdr>
        </w:div>
        <w:div w:id="2104838234">
          <w:marLeft w:val="0"/>
          <w:marRight w:val="0"/>
          <w:marTop w:val="0"/>
          <w:marBottom w:val="150"/>
          <w:divBdr>
            <w:top w:val="none" w:sz="0" w:space="0" w:color="auto"/>
            <w:left w:val="none" w:sz="0" w:space="0" w:color="auto"/>
            <w:bottom w:val="none" w:sz="0" w:space="0" w:color="auto"/>
            <w:right w:val="none" w:sz="0" w:space="0" w:color="auto"/>
          </w:divBdr>
        </w:div>
        <w:div w:id="1075009507">
          <w:marLeft w:val="0"/>
          <w:marRight w:val="0"/>
          <w:marTop w:val="0"/>
          <w:marBottom w:val="150"/>
          <w:divBdr>
            <w:top w:val="none" w:sz="0" w:space="0" w:color="auto"/>
            <w:left w:val="none" w:sz="0" w:space="0" w:color="auto"/>
            <w:bottom w:val="none" w:sz="0" w:space="0" w:color="auto"/>
            <w:right w:val="none" w:sz="0" w:space="0" w:color="auto"/>
          </w:divBdr>
        </w:div>
        <w:div w:id="989790672">
          <w:marLeft w:val="0"/>
          <w:marRight w:val="0"/>
          <w:marTop w:val="0"/>
          <w:marBottom w:val="150"/>
          <w:divBdr>
            <w:top w:val="none" w:sz="0" w:space="0" w:color="auto"/>
            <w:left w:val="none" w:sz="0" w:space="0" w:color="auto"/>
            <w:bottom w:val="none" w:sz="0" w:space="0" w:color="auto"/>
            <w:right w:val="none" w:sz="0" w:space="0" w:color="auto"/>
          </w:divBdr>
        </w:div>
        <w:div w:id="410930256">
          <w:marLeft w:val="0"/>
          <w:marRight w:val="0"/>
          <w:marTop w:val="0"/>
          <w:marBottom w:val="150"/>
          <w:divBdr>
            <w:top w:val="none" w:sz="0" w:space="0" w:color="auto"/>
            <w:left w:val="none" w:sz="0" w:space="0" w:color="auto"/>
            <w:bottom w:val="none" w:sz="0" w:space="0" w:color="auto"/>
            <w:right w:val="none" w:sz="0" w:space="0" w:color="auto"/>
          </w:divBdr>
        </w:div>
        <w:div w:id="851644481">
          <w:marLeft w:val="0"/>
          <w:marRight w:val="0"/>
          <w:marTop w:val="0"/>
          <w:marBottom w:val="150"/>
          <w:divBdr>
            <w:top w:val="none" w:sz="0" w:space="0" w:color="auto"/>
            <w:left w:val="none" w:sz="0" w:space="0" w:color="auto"/>
            <w:bottom w:val="none" w:sz="0" w:space="0" w:color="auto"/>
            <w:right w:val="none" w:sz="0" w:space="0" w:color="auto"/>
          </w:divBdr>
        </w:div>
        <w:div w:id="589585370">
          <w:marLeft w:val="0"/>
          <w:marRight w:val="0"/>
          <w:marTop w:val="0"/>
          <w:marBottom w:val="150"/>
          <w:divBdr>
            <w:top w:val="none" w:sz="0" w:space="0" w:color="auto"/>
            <w:left w:val="none" w:sz="0" w:space="0" w:color="auto"/>
            <w:bottom w:val="none" w:sz="0" w:space="0" w:color="auto"/>
            <w:right w:val="none" w:sz="0" w:space="0" w:color="auto"/>
          </w:divBdr>
        </w:div>
        <w:div w:id="1522236070">
          <w:marLeft w:val="0"/>
          <w:marRight w:val="0"/>
          <w:marTop w:val="0"/>
          <w:marBottom w:val="150"/>
          <w:divBdr>
            <w:top w:val="none" w:sz="0" w:space="0" w:color="auto"/>
            <w:left w:val="none" w:sz="0" w:space="0" w:color="auto"/>
            <w:bottom w:val="none" w:sz="0" w:space="0" w:color="auto"/>
            <w:right w:val="none" w:sz="0" w:space="0" w:color="auto"/>
          </w:divBdr>
        </w:div>
        <w:div w:id="1880706796">
          <w:marLeft w:val="0"/>
          <w:marRight w:val="0"/>
          <w:marTop w:val="0"/>
          <w:marBottom w:val="150"/>
          <w:divBdr>
            <w:top w:val="none" w:sz="0" w:space="0" w:color="auto"/>
            <w:left w:val="none" w:sz="0" w:space="0" w:color="auto"/>
            <w:bottom w:val="none" w:sz="0" w:space="0" w:color="auto"/>
            <w:right w:val="none" w:sz="0" w:space="0" w:color="auto"/>
          </w:divBdr>
        </w:div>
        <w:div w:id="1090858925">
          <w:marLeft w:val="0"/>
          <w:marRight w:val="0"/>
          <w:marTop w:val="0"/>
          <w:marBottom w:val="150"/>
          <w:divBdr>
            <w:top w:val="none" w:sz="0" w:space="0" w:color="auto"/>
            <w:left w:val="none" w:sz="0" w:space="0" w:color="auto"/>
            <w:bottom w:val="none" w:sz="0" w:space="0" w:color="auto"/>
            <w:right w:val="none" w:sz="0" w:space="0" w:color="auto"/>
          </w:divBdr>
        </w:div>
        <w:div w:id="457376960">
          <w:marLeft w:val="0"/>
          <w:marRight w:val="0"/>
          <w:marTop w:val="0"/>
          <w:marBottom w:val="150"/>
          <w:divBdr>
            <w:top w:val="none" w:sz="0" w:space="0" w:color="auto"/>
            <w:left w:val="none" w:sz="0" w:space="0" w:color="auto"/>
            <w:bottom w:val="none" w:sz="0" w:space="0" w:color="auto"/>
            <w:right w:val="none" w:sz="0" w:space="0" w:color="auto"/>
          </w:divBdr>
        </w:div>
        <w:div w:id="11712886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4122</Words>
  <Characters>23502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2017-07-27T06:34:00Z</dcterms:created>
  <dcterms:modified xsi:type="dcterms:W3CDTF">2017-08-01T05:23:00Z</dcterms:modified>
</cp:coreProperties>
</file>